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66BAB" w14:textId="77777777" w:rsidR="0018692E" w:rsidRPr="0018692E" w:rsidRDefault="0018692E" w:rsidP="0018692E">
      <w:pPr>
        <w:rPr>
          <w:b/>
          <w:bCs/>
        </w:rPr>
      </w:pPr>
      <w:r w:rsidRPr="0018692E">
        <w:rPr>
          <w:b/>
          <w:bCs/>
        </w:rPr>
        <w:t>Überblick</w:t>
      </w:r>
    </w:p>
    <w:p w14:paraId="344D5105" w14:textId="77777777" w:rsidR="0018692E" w:rsidRPr="0018692E" w:rsidRDefault="0018692E" w:rsidP="0018692E">
      <w:r w:rsidRPr="0018692E">
        <w:t xml:space="preserve">Der Drache in der Offenbarung des Johannes ist die große Gegenmacht zu Gott, Christus und der Gemeinde. Er erscheint zuerst in </w:t>
      </w:r>
      <w:r w:rsidRPr="0018692E">
        <w:rPr>
          <w:b/>
          <w:bCs/>
        </w:rPr>
        <w:t>Offenbarung 12</w:t>
      </w:r>
      <w:r w:rsidRPr="0018692E">
        <w:t xml:space="preserve"> als „großer, roter Drache“ mit </w:t>
      </w:r>
      <w:r w:rsidRPr="0018692E">
        <w:rPr>
          <w:b/>
          <w:bCs/>
        </w:rPr>
        <w:t>sieben Häuptern, zehn Hörnern und sieben Kronen</w:t>
      </w:r>
      <w:r w:rsidRPr="0018692E">
        <w:t xml:space="preserve">. Der Text selbst identifiziert ihn später ausdrücklich als </w:t>
      </w:r>
      <w:r w:rsidRPr="0018692E">
        <w:rPr>
          <w:b/>
          <w:bCs/>
        </w:rPr>
        <w:t>„die alte Schlange“, „Teufel“ und „Satan“</w:t>
      </w:r>
      <w:r w:rsidRPr="0018692E">
        <w:t>, der die Welt verführt und als Ankläger der Glaubenden auftritt. Damit ist der Drache nicht nur ein mythisches Ungeheuer, sondern die apokalyptische Gestalt des Bösen schlechthin. (</w:t>
      </w:r>
      <w:hyperlink r:id="rId5" w:tooltip="Offenbarung 12 - Lutherbibel 2017 - die-bibel.de" w:history="1">
        <w:r w:rsidRPr="0018692E">
          <w:rPr>
            <w:rStyle w:val="Hyperlink"/>
          </w:rPr>
          <w:t>Die Bibel</w:t>
        </w:r>
      </w:hyperlink>
      <w:r w:rsidRPr="0018692E">
        <w:t>)</w:t>
      </w:r>
    </w:p>
    <w:p w14:paraId="1529F4C0" w14:textId="77777777" w:rsidR="0018692E" w:rsidRPr="0018692E" w:rsidRDefault="0018692E" w:rsidP="0018692E">
      <w:pPr>
        <w:rPr>
          <w:b/>
          <w:bCs/>
        </w:rPr>
      </w:pPr>
      <w:r w:rsidRPr="0018692E">
        <w:rPr>
          <w:b/>
          <w:bCs/>
        </w:rPr>
        <w:t>1. Die wichtigste Stelle: Offenbarung 12</w:t>
      </w:r>
    </w:p>
    <w:p w14:paraId="059F2B9E" w14:textId="77777777" w:rsidR="0018692E" w:rsidRPr="0018692E" w:rsidRDefault="0018692E" w:rsidP="0018692E">
      <w:r w:rsidRPr="0018692E">
        <w:t>In Offb 12 sieht Johannes zuerst eine Frau, die ein Kind gebären soll, und dann den Drachen, der dieses Kind verschlingen will. Das Kind wird aber „zu Gott und seinem Thron“ entrückt; die Frau flieht in die Wüste, wo Gott sie bewahrt. Danach folgt der Kampf im Himmel: Michael und seine Engel kämpfen gegen den Drachen und seine Engel. Der Drache verliert, wird auf die Erde geworfen und verfolgt daraufhin die Frau und schließlich „die Übrigen von ihrem Geschlecht“, also diejenigen, die Gottes Gebote halten und das Zeugnis Jesu haben. (</w:t>
      </w:r>
      <w:hyperlink r:id="rId6" w:tooltip="Offenbarung 12 - Lutherbibel 2017 - die-bibel.de" w:history="1">
        <w:r w:rsidRPr="0018692E">
          <w:rPr>
            <w:rStyle w:val="Hyperlink"/>
          </w:rPr>
          <w:t>Die Bibel</w:t>
        </w:r>
      </w:hyperlink>
      <w:r w:rsidRPr="0018692E">
        <w:t>)</w:t>
      </w:r>
    </w:p>
    <w:p w14:paraId="4658F2E9" w14:textId="77777777" w:rsidR="0018692E" w:rsidRPr="0018692E" w:rsidRDefault="0018692E" w:rsidP="0018692E">
      <w:r w:rsidRPr="0018692E">
        <w:t>Der Drache ist also in Offb 12 in drei Bewegungen zu sehen: Er will den Messias vernichten, er verliert seine Stellung im Himmel, und er richtet seinen Zorn gegen die Gemeinde auf Erden. Die USCCB-Bibelnotizen fassen diesen Abschnitt als zentrale Darstellung der Macht des Bösen zusammen: Der Drache steht Gott und seinem Volk entgegen, verfolgt zuerst die Frau und dann die Anhänger Christi. (</w:t>
      </w:r>
      <w:hyperlink r:id="rId7" w:tooltip="Revelation, CHAPTER 12 | USCCB" w:history="1">
        <w:r w:rsidRPr="0018692E">
          <w:rPr>
            <w:rStyle w:val="Hyperlink"/>
          </w:rPr>
          <w:t>USCCB</w:t>
        </w:r>
      </w:hyperlink>
      <w:r w:rsidRPr="0018692E">
        <w:t>)</w:t>
      </w:r>
    </w:p>
    <w:p w14:paraId="5D6BBC6B" w14:textId="77777777" w:rsidR="0018692E" w:rsidRPr="0018692E" w:rsidRDefault="0018692E" w:rsidP="0018692E">
      <w:pPr>
        <w:rPr>
          <w:b/>
          <w:bCs/>
        </w:rPr>
      </w:pPr>
      <w:r w:rsidRPr="0018692E">
        <w:rPr>
          <w:b/>
          <w:bCs/>
        </w:rPr>
        <w:t>2. Wer ist der Drache?</w:t>
      </w:r>
    </w:p>
    <w:p w14:paraId="092844AB" w14:textId="77777777" w:rsidR="0018692E" w:rsidRPr="0018692E" w:rsidRDefault="0018692E" w:rsidP="0018692E">
      <w:r w:rsidRPr="0018692E">
        <w:t xml:space="preserve">Die Offenbarung beantwortet diese Frage selbst: Der Drache ist </w:t>
      </w:r>
      <w:r w:rsidRPr="0018692E">
        <w:rPr>
          <w:b/>
          <w:bCs/>
        </w:rPr>
        <w:t>Satan</w:t>
      </w:r>
      <w:r w:rsidRPr="0018692E">
        <w:t xml:space="preserve">, der </w:t>
      </w:r>
      <w:r w:rsidRPr="0018692E">
        <w:rPr>
          <w:b/>
          <w:bCs/>
        </w:rPr>
        <w:t>Teufel</w:t>
      </w:r>
      <w:r w:rsidRPr="0018692E">
        <w:t xml:space="preserve">, die </w:t>
      </w:r>
      <w:r w:rsidRPr="0018692E">
        <w:rPr>
          <w:b/>
          <w:bCs/>
        </w:rPr>
        <w:t>alte Schlange</w:t>
      </w:r>
      <w:r w:rsidRPr="0018692E">
        <w:t xml:space="preserve"> und der </w:t>
      </w:r>
      <w:r w:rsidRPr="0018692E">
        <w:rPr>
          <w:b/>
          <w:bCs/>
        </w:rPr>
        <w:t>Verführer der Welt</w:t>
      </w:r>
      <w:r w:rsidRPr="0018692E">
        <w:t>. Die Bezeichnung „alte Schlange“ schlägt eine Brücke zurück zu Genesis 3, wo die Schlange die Frau zum Ungehorsam gegen Gott verführt. In Gen 3,15 wird eine Feindschaft zwischen der Schlange und der Frau sowie zwischen ihren Nachkommen angekündigt; Offb 12 nimmt dieses Motiv auf und weitet es kosmisch aus. (</w:t>
      </w:r>
      <w:hyperlink r:id="rId8" w:tooltip="Offenbarung 12 - Lutherbibel 2017 - die-bibel.de" w:history="1">
        <w:r w:rsidRPr="0018692E">
          <w:rPr>
            <w:rStyle w:val="Hyperlink"/>
          </w:rPr>
          <w:t>Die Bibel</w:t>
        </w:r>
      </w:hyperlink>
      <w:r w:rsidRPr="0018692E">
        <w:t>)</w:t>
      </w:r>
    </w:p>
    <w:p w14:paraId="68DF07E5" w14:textId="77777777" w:rsidR="0018692E" w:rsidRPr="0018692E" w:rsidRDefault="0018692E" w:rsidP="0018692E">
      <w:r w:rsidRPr="0018692E">
        <w:t xml:space="preserve">Die verschiedenen Namen zeigen verschiedene Aspekte derselben Macht: Als </w:t>
      </w:r>
      <w:r w:rsidRPr="0018692E">
        <w:rPr>
          <w:b/>
          <w:bCs/>
        </w:rPr>
        <w:t>Drache</w:t>
      </w:r>
      <w:r w:rsidRPr="0018692E">
        <w:t xml:space="preserve"> ist er das chaotische, gottfeindliche Ungeheuer; als </w:t>
      </w:r>
      <w:r w:rsidRPr="0018692E">
        <w:rPr>
          <w:b/>
          <w:bCs/>
        </w:rPr>
        <w:t>Schlange</w:t>
      </w:r>
      <w:r w:rsidRPr="0018692E">
        <w:t xml:space="preserve"> ist er der Verführer; als </w:t>
      </w:r>
      <w:r w:rsidRPr="0018692E">
        <w:rPr>
          <w:b/>
          <w:bCs/>
        </w:rPr>
        <w:t>Teufel</w:t>
      </w:r>
      <w:r w:rsidRPr="0018692E">
        <w:t xml:space="preserve"> ist er der Verleumder; als </w:t>
      </w:r>
      <w:r w:rsidRPr="0018692E">
        <w:rPr>
          <w:b/>
          <w:bCs/>
        </w:rPr>
        <w:t>Satan</w:t>
      </w:r>
      <w:r w:rsidRPr="0018692E">
        <w:t xml:space="preserve"> ist er der Widersacher und Ankläger. Offb 12,10 nennt ihn ausdrücklich den Ankläger der Brüder und Schwestern, der sie Tag und Nacht vor Gott verklagt. (</w:t>
      </w:r>
      <w:hyperlink r:id="rId9" w:tooltip="Offenbarung 12 - Lutherbibel 2017 - die-bibel.de" w:history="1">
        <w:r w:rsidRPr="0018692E">
          <w:rPr>
            <w:rStyle w:val="Hyperlink"/>
          </w:rPr>
          <w:t>Die Bibel</w:t>
        </w:r>
      </w:hyperlink>
      <w:r w:rsidRPr="0018692E">
        <w:t>)</w:t>
      </w:r>
    </w:p>
    <w:p w14:paraId="4F3EC9BC" w14:textId="77777777" w:rsidR="0018692E" w:rsidRPr="0018692E" w:rsidRDefault="0018692E" w:rsidP="0018692E">
      <w:pPr>
        <w:rPr>
          <w:b/>
          <w:bCs/>
        </w:rPr>
      </w:pPr>
      <w:r w:rsidRPr="0018692E">
        <w:rPr>
          <w:b/>
          <w:bCs/>
        </w:rPr>
        <w:t>3. Warum ein Drache?</w:t>
      </w:r>
    </w:p>
    <w:p w14:paraId="36CE2091" w14:textId="77777777" w:rsidR="0018692E" w:rsidRPr="0018692E" w:rsidRDefault="0018692E" w:rsidP="0018692E">
      <w:r w:rsidRPr="0018692E">
        <w:t xml:space="preserve">Die Offenbarung ist apokalyptische Literatur: Sie arbeitet mit Visionen, Symbolen und alttestamentlichen Bildern. Britannica beschreibt die Offenbarung als das einzige </w:t>
      </w:r>
      <w:r w:rsidRPr="0018692E">
        <w:lastRenderedPageBreak/>
        <w:t>neutestamentliche Buch, das klar als apokalyptische Literatur einzuordnen ist, mit starker Verwendung von Visionen, Symbolen und Allegorie. (</w:t>
      </w:r>
      <w:hyperlink r:id="rId10" w:tooltip="Revelation to John | Summary, New Testament, Apocalypse, &amp; Facts | Britannica" w:history="1">
        <w:r w:rsidRPr="0018692E">
          <w:rPr>
            <w:rStyle w:val="Hyperlink"/>
          </w:rPr>
          <w:t>Encyclopedia Britannica</w:t>
        </w:r>
      </w:hyperlink>
      <w:r w:rsidRPr="0018692E">
        <w:t>)</w:t>
      </w:r>
    </w:p>
    <w:p w14:paraId="1CC42A67" w14:textId="77777777" w:rsidR="0018692E" w:rsidRPr="0018692E" w:rsidRDefault="0018692E" w:rsidP="0018692E">
      <w:r w:rsidRPr="0018692E">
        <w:t>Der Drache gehört in diese Bildwelt. In der Bibel und im Alten Orient stehen Drachen- und Meeresungeheuer oft für Chaosmächte, die Gott überwinden muss. Die USCCB-Notizen zu Offb 12 verbinden den Drachen mit Bildern wie Leviathan und Rahab, also mit alten Symbolen der feindlichen Chaosmacht. (</w:t>
      </w:r>
      <w:hyperlink r:id="rId11" w:tooltip="Revelation, CHAPTER 12 | USCCB" w:history="1">
        <w:r w:rsidRPr="0018692E">
          <w:rPr>
            <w:rStyle w:val="Hyperlink"/>
          </w:rPr>
          <w:t>USCCB</w:t>
        </w:r>
      </w:hyperlink>
      <w:r w:rsidRPr="0018692E">
        <w:t>)</w:t>
      </w:r>
    </w:p>
    <w:p w14:paraId="2C9B6F16" w14:textId="77777777" w:rsidR="0018692E" w:rsidRPr="0018692E" w:rsidRDefault="0018692E" w:rsidP="0018692E">
      <w:r w:rsidRPr="0018692E">
        <w:t>Wichtig: Das heißt nicht, dass Johannes einfach einen Mythos übernimmt. Er benutzt mythische Bildsprache, um eine theologische Aussage zu machen: Das Böse erscheint furchtbar und weltmächtig, ist aber Gott und Christus nicht ebenbürtig.</w:t>
      </w:r>
    </w:p>
    <w:p w14:paraId="62016546" w14:textId="77777777" w:rsidR="0018692E" w:rsidRPr="0018692E" w:rsidRDefault="0018692E" w:rsidP="0018692E">
      <w:pPr>
        <w:rPr>
          <w:b/>
          <w:bCs/>
        </w:rPr>
      </w:pPr>
      <w:r w:rsidRPr="0018692E">
        <w:rPr>
          <w:b/>
          <w:bCs/>
        </w:rPr>
        <w:t>4. Die sieben Häupter, zehn Hörner und Kronen</w:t>
      </w:r>
    </w:p>
    <w:p w14:paraId="6A9716CD" w14:textId="77777777" w:rsidR="0018692E" w:rsidRPr="0018692E" w:rsidRDefault="0018692E" w:rsidP="0018692E">
      <w:r w:rsidRPr="0018692E">
        <w:t xml:space="preserve">Der Drache hat sieben Häupter, zehn Hörner und sieben Kronen. Diese Zahlen sind symbolisch aufgeladen. Die Zahl </w:t>
      </w:r>
      <w:r w:rsidRPr="0018692E">
        <w:rPr>
          <w:b/>
          <w:bCs/>
        </w:rPr>
        <w:t>sieben</w:t>
      </w:r>
      <w:r w:rsidRPr="0018692E">
        <w:t xml:space="preserve"> steht in der Offenbarung oft für Fülle oder Ganzheit; die Hörner stehen in biblischer Bildsprache häufig für Macht. Britannica weist darauf hin, dass die Offenbarung die Zahl sieben symbolisch für Totalität oder Vollkommenheit verwendet. (</w:t>
      </w:r>
      <w:hyperlink r:id="rId12" w:tooltip="Revelation to John | Summary, New Testament, Apocalypse, &amp; Facts | Britannica" w:history="1">
        <w:r w:rsidRPr="0018692E">
          <w:rPr>
            <w:rStyle w:val="Hyperlink"/>
          </w:rPr>
          <w:t>Encyclopedia Britannica</w:t>
        </w:r>
      </w:hyperlink>
      <w:r w:rsidRPr="0018692E">
        <w:t>)</w:t>
      </w:r>
    </w:p>
    <w:p w14:paraId="4152B7A6" w14:textId="77777777" w:rsidR="0018692E" w:rsidRPr="0018692E" w:rsidRDefault="0018692E" w:rsidP="0018692E">
      <w:r w:rsidRPr="0018692E">
        <w:t xml:space="preserve">Der Hintergrund der </w:t>
      </w:r>
      <w:r w:rsidRPr="0018692E">
        <w:rPr>
          <w:b/>
          <w:bCs/>
        </w:rPr>
        <w:t>zehn Hörner</w:t>
      </w:r>
      <w:r w:rsidRPr="0018692E">
        <w:t xml:space="preserve"> liegt besonders in Daniel 7. Dort erscheint ein viertes Tier mit zehn Hörnern; Daniel 7 deutet diese Hörner als Könige beziehungsweise Herrschaftsmächte. Die Offenbarung übernimmt diese politische Symbolsprache und verbindet sie mit der dämonischen Macht des Drachen. (</w:t>
      </w:r>
      <w:hyperlink r:id="rId13" w:tooltip="Daniel 7 - Lutherbibel 2017 - die-bibel.de" w:history="1">
        <w:r w:rsidRPr="0018692E">
          <w:rPr>
            <w:rStyle w:val="Hyperlink"/>
          </w:rPr>
          <w:t>Die Bibel</w:t>
        </w:r>
      </w:hyperlink>
      <w:r w:rsidRPr="0018692E">
        <w:t>)</w:t>
      </w:r>
    </w:p>
    <w:p w14:paraId="1D5C3AD7" w14:textId="77777777" w:rsidR="0018692E" w:rsidRPr="0018692E" w:rsidRDefault="0018692E" w:rsidP="0018692E">
      <w:r w:rsidRPr="0018692E">
        <w:t>Die Kronen des Drachen zeigen: Er erhebt Herrschaftsanspruch. Aber diese Herrschaft ist angemaßt und begrenzt. In Offb 12 wird gerade nicht erzählt, dass der Drache triumphiert, sondern dass er gestürzt wird und „wenig Zeit“ hat. (</w:t>
      </w:r>
      <w:hyperlink r:id="rId14" w:tooltip="Offenbarung 12 - Lutherbibel 2017 - die-bibel.de" w:history="1">
        <w:r w:rsidRPr="0018692E">
          <w:rPr>
            <w:rStyle w:val="Hyperlink"/>
          </w:rPr>
          <w:t>Die Bibel</w:t>
        </w:r>
      </w:hyperlink>
      <w:r w:rsidRPr="0018692E">
        <w:t>)</w:t>
      </w:r>
    </w:p>
    <w:p w14:paraId="764A1448" w14:textId="77777777" w:rsidR="0018692E" w:rsidRPr="0018692E" w:rsidRDefault="0018692E" w:rsidP="0018692E">
      <w:pPr>
        <w:rPr>
          <w:b/>
          <w:bCs/>
        </w:rPr>
      </w:pPr>
      <w:r w:rsidRPr="0018692E">
        <w:rPr>
          <w:b/>
          <w:bCs/>
        </w:rPr>
        <w:t>5. Der Drache und das Kind</w:t>
      </w:r>
    </w:p>
    <w:p w14:paraId="12F9079E" w14:textId="77777777" w:rsidR="0018692E" w:rsidRPr="0018692E" w:rsidRDefault="0018692E" w:rsidP="0018692E">
      <w:r w:rsidRPr="0018692E">
        <w:t>Das Kind in Offb 12 wird als Sohn beschrieben, der die Völker mit eisernem Stab weiden soll. Das spielt auf Psalm 2 und auf messianische Herrschaft an; in Offb 19 erscheint Christus selbst als der, der die Völker mit eisernem Stab regiert. Darum wird das Kind in christlicher Auslegung in der Regel auf Christus bezogen. (</w:t>
      </w:r>
      <w:hyperlink r:id="rId15" w:tooltip="Offenbarung 12 - Lutherbibel 2017 - die-bibel.de" w:history="1">
        <w:r w:rsidRPr="0018692E">
          <w:rPr>
            <w:rStyle w:val="Hyperlink"/>
          </w:rPr>
          <w:t>Die Bibel</w:t>
        </w:r>
      </w:hyperlink>
      <w:r w:rsidRPr="0018692E">
        <w:t>)</w:t>
      </w:r>
    </w:p>
    <w:p w14:paraId="76A5FCCE" w14:textId="77777777" w:rsidR="0018692E" w:rsidRPr="0018692E" w:rsidRDefault="0018692E" w:rsidP="0018692E">
      <w:r w:rsidRPr="0018692E">
        <w:t>Der Drache will das Kind verschlingen. Theologisch gesagt: Die Macht des Bösen richtet sich von Anfang an gegen Gottes Heilshandeln in Christus. Doch das Kind wird zu Gott entrückt. Die Offenbarung erzählt die Christusgeschichte hier nicht als biographische Erzählung, sondern in einem stark verdichteten Bild: Geburt, Bedrohung, Bewahrung und Erhöhung Christi werden symbolisch zusammengezogen. (</w:t>
      </w:r>
      <w:hyperlink r:id="rId16" w:tooltip="Revelation, CHAPTER 12 | USCCB" w:history="1">
        <w:r w:rsidRPr="0018692E">
          <w:rPr>
            <w:rStyle w:val="Hyperlink"/>
          </w:rPr>
          <w:t>USCCB</w:t>
        </w:r>
      </w:hyperlink>
      <w:r w:rsidRPr="0018692E">
        <w:t>)</w:t>
      </w:r>
    </w:p>
    <w:p w14:paraId="58E064D1" w14:textId="77777777" w:rsidR="0018692E" w:rsidRPr="0018692E" w:rsidRDefault="0018692E" w:rsidP="0018692E">
      <w:pPr>
        <w:rPr>
          <w:b/>
          <w:bCs/>
        </w:rPr>
      </w:pPr>
      <w:r w:rsidRPr="0018692E">
        <w:rPr>
          <w:b/>
          <w:bCs/>
        </w:rPr>
        <w:t>6. Der Drache und die Frau</w:t>
      </w:r>
    </w:p>
    <w:p w14:paraId="33889B0A" w14:textId="77777777" w:rsidR="0018692E" w:rsidRPr="0018692E" w:rsidRDefault="0018692E" w:rsidP="0018692E">
      <w:r w:rsidRPr="0018692E">
        <w:t xml:space="preserve">Die Frau in Offb 12 ist vielschichtig. Sie ist „mit der Sonne bekleidet“, hat den Mond unter ihren Füßen und zwölf Sterne als Krone. Viele Ausleger sehen in ihr zunächst das Gottesvolk: Israel, aus dem der Messias hervorgeht, und zugleich die Kirche, die nach </w:t>
      </w:r>
      <w:r w:rsidRPr="0018692E">
        <w:lastRenderedPageBreak/>
        <w:t>der Erhöhung Christi verfolgt wird. Die USCCB-Notizen deuten die Frau ausdrücklich als Gottes Volk im Alten und Neuen Bund. (</w:t>
      </w:r>
      <w:hyperlink r:id="rId17" w:tooltip="Revelation, CHAPTER 12 | USCCB" w:history="1">
        <w:r w:rsidRPr="0018692E">
          <w:rPr>
            <w:rStyle w:val="Hyperlink"/>
          </w:rPr>
          <w:t>USCCB</w:t>
        </w:r>
      </w:hyperlink>
      <w:r w:rsidRPr="0018692E">
        <w:t>)</w:t>
      </w:r>
    </w:p>
    <w:p w14:paraId="1AB0A4CE" w14:textId="77777777" w:rsidR="0018692E" w:rsidRPr="0018692E" w:rsidRDefault="0018692E" w:rsidP="0018692E">
      <w:r w:rsidRPr="0018692E">
        <w:t>In katholischer Tradition wird die Frau außerdem häufig marianisch gelesen, also auf Maria bezogen. Benedikt XVI. deutete die Frau der Offenbarung als Maria, aber auch in enger Verbindung mit der Kirche. Diese Auslegung muss nicht zwingend gegen die kollektive Deutung stehen; gerade in der katholischen Lesart kann Maria als personale Verdichtung Israels und der Kirche verstanden werden. (</w:t>
      </w:r>
      <w:hyperlink r:id="rId18" w:tooltip="Act of Veneration of the Blessed Virgin Mary on ..." w:history="1">
        <w:r w:rsidRPr="0018692E">
          <w:rPr>
            <w:rStyle w:val="Hyperlink"/>
          </w:rPr>
          <w:t>Vatikan</w:t>
        </w:r>
      </w:hyperlink>
      <w:r w:rsidRPr="0018692E">
        <w:t>)</w:t>
      </w:r>
    </w:p>
    <w:p w14:paraId="05AF21F8" w14:textId="77777777" w:rsidR="0018692E" w:rsidRPr="0018692E" w:rsidRDefault="0018692E" w:rsidP="0018692E">
      <w:r w:rsidRPr="0018692E">
        <w:t>Für die Drachenfigur ist entscheidend: Er kämpft nicht nur gegen eine Einzelperson, sondern gegen die Trägerin der Verheißung und gegen alle, die zu Christus gehören.</w:t>
      </w:r>
    </w:p>
    <w:p w14:paraId="2AB6E43D" w14:textId="77777777" w:rsidR="0018692E" w:rsidRPr="0018692E" w:rsidRDefault="0018692E" w:rsidP="0018692E">
      <w:pPr>
        <w:rPr>
          <w:b/>
          <w:bCs/>
        </w:rPr>
      </w:pPr>
      <w:r w:rsidRPr="0018692E">
        <w:rPr>
          <w:b/>
          <w:bCs/>
        </w:rPr>
        <w:t>7. Der Sturz des Drachen</w:t>
      </w:r>
    </w:p>
    <w:p w14:paraId="455EB407" w14:textId="77777777" w:rsidR="0018692E" w:rsidRPr="0018692E" w:rsidRDefault="0018692E" w:rsidP="0018692E">
      <w:r w:rsidRPr="0018692E">
        <w:t>Der Kampf im Himmel ist eine der dramatischsten Szenen der Offenbarung. Michael und seine Engel kämpfen gegen den Drachen. Der Drache verliert und wird auf die Erde geworfen. Diese Szene zeigt nicht einen offenen Dualismus, als wären Gott und Satan gleich starke Mächte. Im Gegenteil: Der Drache ist mächtig, aber besiegbar; sein Sturz ist bereits entschieden. (</w:t>
      </w:r>
      <w:hyperlink r:id="rId19" w:tooltip="Offenbarung 12 - Lutherbibel 2017 - die-bibel.de" w:history="1">
        <w:r w:rsidRPr="0018692E">
          <w:rPr>
            <w:rStyle w:val="Hyperlink"/>
          </w:rPr>
          <w:t>Die Bibel</w:t>
        </w:r>
      </w:hyperlink>
      <w:r w:rsidRPr="0018692E">
        <w:t>)</w:t>
      </w:r>
    </w:p>
    <w:p w14:paraId="5D2D4F67" w14:textId="77777777" w:rsidR="0018692E" w:rsidRPr="0018692E" w:rsidRDefault="0018692E" w:rsidP="0018692E">
      <w:r w:rsidRPr="0018692E">
        <w:t>Direkt nach dem Sturz erklingt ein Siegesruf: Heil, Kraft, Reich Gottes und Macht Christi sind gekommen, weil der Ankläger gestürzt ist. Die Glaubenden überwinden ihn „durch des Lammes Blut“ und durch ihr Zeugnis. Damit wird der Sieg nicht durch militärische Gewalt errungen, sondern durch Christus, Zeugnis, Treue und Leidensbereitschaft. (</w:t>
      </w:r>
      <w:hyperlink r:id="rId20" w:tooltip="Offenbarung 12 - Lutherbibel 2017 - die-bibel.de" w:history="1">
        <w:r w:rsidRPr="0018692E">
          <w:rPr>
            <w:rStyle w:val="Hyperlink"/>
          </w:rPr>
          <w:t>Die Bibel</w:t>
        </w:r>
      </w:hyperlink>
      <w:r w:rsidRPr="0018692E">
        <w:t>)</w:t>
      </w:r>
    </w:p>
    <w:p w14:paraId="2E4BFA9C" w14:textId="77777777" w:rsidR="0018692E" w:rsidRPr="0018692E" w:rsidRDefault="0018692E" w:rsidP="0018692E">
      <w:pPr>
        <w:rPr>
          <w:b/>
          <w:bCs/>
        </w:rPr>
      </w:pPr>
      <w:r w:rsidRPr="0018692E">
        <w:rPr>
          <w:b/>
          <w:bCs/>
        </w:rPr>
        <w:t>8. Der Drache und die beiden Tiere in Offenbarung 13</w:t>
      </w:r>
    </w:p>
    <w:p w14:paraId="33DA047F" w14:textId="77777777" w:rsidR="0018692E" w:rsidRPr="0018692E" w:rsidRDefault="0018692E" w:rsidP="0018692E">
      <w:r w:rsidRPr="0018692E">
        <w:t>Nach Offb 12 steht der Drache am Strand des Meeres; dann steigt in Offb 13 ein Tier aus dem Meer auf. Dieses Tier hat selbst zehn Hörner und sieben Häupter, also eine deutliche Ähnlichkeit mit dem Drachen. Der entscheidende Satz lautet: Der Drache gibt dem Tier seine Kraft, seinen Thron und große Macht. (</w:t>
      </w:r>
      <w:hyperlink r:id="rId21" w:tooltip="Offenbarung 13 - Lutherbibel 2017 - die-bibel.de" w:history="1">
        <w:r w:rsidRPr="0018692E">
          <w:rPr>
            <w:rStyle w:val="Hyperlink"/>
          </w:rPr>
          <w:t>Die Bibel</w:t>
        </w:r>
      </w:hyperlink>
      <w:r w:rsidRPr="0018692E">
        <w:t>)</w:t>
      </w:r>
    </w:p>
    <w:p w14:paraId="4DEB3D19" w14:textId="77777777" w:rsidR="0018692E" w:rsidRPr="0018692E" w:rsidRDefault="0018692E" w:rsidP="0018692E">
      <w:r w:rsidRPr="0018692E">
        <w:t>Das bedeutet: Der Drache wirkt in der Geschichte nicht nur direkt, sondern auch durch politische, religiöse und ideologische Systeme. Die USCCB-Notizen deuten das erste Tier als Symbol des römischen Imperiums und als Agenten des Drachen; das zweite Tier führt Menschen durch Zeichen zur Verehrung des ersten Tieres. (</w:t>
      </w:r>
      <w:hyperlink r:id="rId22" w:tooltip="Revelation, CHAPTER 12 | USCCB" w:history="1">
        <w:r w:rsidRPr="0018692E">
          <w:rPr>
            <w:rStyle w:val="Hyperlink"/>
          </w:rPr>
          <w:t>USCCB</w:t>
        </w:r>
      </w:hyperlink>
      <w:r w:rsidRPr="0018692E">
        <w:t>)</w:t>
      </w:r>
    </w:p>
    <w:p w14:paraId="5493D46D" w14:textId="77777777" w:rsidR="0018692E" w:rsidRPr="0018692E" w:rsidRDefault="0018692E" w:rsidP="0018692E">
      <w:r w:rsidRPr="0018692E">
        <w:t>Historisch gelesen richtet sich die Offenbarung also nicht nur gegen „das Böse im Inneren“, sondern auch gegen konkrete imperiale Macht, Kaiserkult, Anpassungsdruck und Verfolgung. Britannica beschreibt die Offenbarung als Schrift, die in einer Krise des Glaubens wahrscheinlich im Zusammenhang römischer Verfolgung zur Standhaftigkeit ermutigt. (</w:t>
      </w:r>
      <w:hyperlink r:id="rId23" w:tooltip="Revelation to John | Summary, New Testament, Apocalypse, &amp; Facts | Britannica" w:history="1">
        <w:r w:rsidRPr="0018692E">
          <w:rPr>
            <w:rStyle w:val="Hyperlink"/>
          </w:rPr>
          <w:t>Encyclopedia Britannica</w:t>
        </w:r>
      </w:hyperlink>
      <w:r w:rsidRPr="0018692E">
        <w:t>)</w:t>
      </w:r>
    </w:p>
    <w:p w14:paraId="46494C76" w14:textId="77777777" w:rsidR="0018692E" w:rsidRPr="0018692E" w:rsidRDefault="0018692E" w:rsidP="0018692E">
      <w:pPr>
        <w:rPr>
          <w:b/>
          <w:bCs/>
        </w:rPr>
      </w:pPr>
      <w:r w:rsidRPr="0018692E">
        <w:rPr>
          <w:b/>
          <w:bCs/>
        </w:rPr>
        <w:t>9. Der Drache, das Tier und der falsche Prophet</w:t>
      </w:r>
    </w:p>
    <w:p w14:paraId="0507362B" w14:textId="77777777" w:rsidR="0018692E" w:rsidRPr="0018692E" w:rsidRDefault="0018692E" w:rsidP="0018692E">
      <w:r w:rsidRPr="0018692E">
        <w:lastRenderedPageBreak/>
        <w:t>In Offb 16 erscheinen der Drache, das Tier und der falsche Prophet zusammen. Aus ihren Mündern kommen unreine Geister hervor, die die Könige der Erde zum Kampf sammeln. (</w:t>
      </w:r>
      <w:hyperlink r:id="rId24" w:tooltip="Offenbarung 16 - Gute Nachricht Bibel - die-bibel.de" w:history="1">
        <w:r w:rsidRPr="0018692E">
          <w:rPr>
            <w:rStyle w:val="Hyperlink"/>
          </w:rPr>
          <w:t>Die Bibel</w:t>
        </w:r>
      </w:hyperlink>
      <w:r w:rsidRPr="0018692E">
        <w:t>)</w:t>
      </w:r>
    </w:p>
    <w:p w14:paraId="00B5C74C" w14:textId="77777777" w:rsidR="0018692E" w:rsidRPr="0018692E" w:rsidRDefault="0018692E" w:rsidP="0018692E">
      <w:r w:rsidRPr="0018692E">
        <w:t>Viele Ausleger sprechen hier von einer Art „Gegen-Trinität“: Drache, Tier und falscher Prophet bilden eine dämonische Parodie auf Gott, Christus und Geist. Diese Formulierung steht so nicht wörtlich im Text, hilft aber, die Struktur zu verstehen: Der Drache beansprucht Herrschaft, das Tier verkörpert politische Macht, und der falsche Prophet erzeugt religiös-ideologische Verführung.</w:t>
      </w:r>
    </w:p>
    <w:p w14:paraId="58AB6083" w14:textId="77777777" w:rsidR="0018692E" w:rsidRPr="0018692E" w:rsidRDefault="0018692E" w:rsidP="0018692E">
      <w:pPr>
        <w:rPr>
          <w:b/>
          <w:bCs/>
        </w:rPr>
      </w:pPr>
      <w:r w:rsidRPr="0018692E">
        <w:rPr>
          <w:b/>
          <w:bCs/>
        </w:rPr>
        <w:t>10. Das Ende des Drachen in Offenbarung 20</w:t>
      </w:r>
    </w:p>
    <w:p w14:paraId="41A25A62" w14:textId="77777777" w:rsidR="0018692E" w:rsidRPr="0018692E" w:rsidRDefault="0018692E" w:rsidP="0018692E">
      <w:r w:rsidRPr="0018692E">
        <w:t>Am Ende wird der Drache gebunden. Offb 20 identifiziert ihn erneut als die uralte Schlange, den Teufel und Satan. Er wird für tausend Jahre gefesselt, damit er die Völker nicht mehr verführe. Nach seiner letzten Freilassung sammelt er die Völker noch einmal zum Kampf, wird aber endgültig besiegt und in den Feuersee geworfen. (</w:t>
      </w:r>
      <w:hyperlink r:id="rId25" w:tooltip="Offenbarung 20 - BasisBibel - die-bibel.de" w:history="1">
        <w:r w:rsidRPr="0018692E">
          <w:rPr>
            <w:rStyle w:val="Hyperlink"/>
          </w:rPr>
          <w:t>Die Bibel</w:t>
        </w:r>
      </w:hyperlink>
      <w:r w:rsidRPr="0018692E">
        <w:t>)</w:t>
      </w:r>
    </w:p>
    <w:p w14:paraId="0C7229E9" w14:textId="77777777" w:rsidR="0018692E" w:rsidRPr="0018692E" w:rsidRDefault="0018692E" w:rsidP="0018692E">
      <w:r w:rsidRPr="0018692E">
        <w:t>Das ist theologisch zentral: Die Offenbarung nimmt das Böse sehr ernst, aber sie gibt ihm nicht das letzte Wort. Der Drache ist gefährlich, zornig und zerstörerisch, aber seine Zeit ist begrenzt. Das letzte Bild ist nicht der Drache, sondern Gottes neue Welt.</w:t>
      </w:r>
    </w:p>
    <w:p w14:paraId="12BE8DFD" w14:textId="77777777" w:rsidR="0018692E" w:rsidRPr="0018692E" w:rsidRDefault="0018692E" w:rsidP="0018692E">
      <w:pPr>
        <w:rPr>
          <w:b/>
          <w:bCs/>
        </w:rPr>
      </w:pPr>
      <w:r w:rsidRPr="0018692E">
        <w:rPr>
          <w:b/>
          <w:bCs/>
        </w:rPr>
        <w:t>11. Was bedeutet der Drache theologisch?</w:t>
      </w:r>
    </w:p>
    <w:p w14:paraId="3359DB2F" w14:textId="77777777" w:rsidR="0018692E" w:rsidRPr="0018692E" w:rsidRDefault="0018692E" w:rsidP="0018692E">
      <w:r w:rsidRPr="0018692E">
        <w:t>Der Drache steht für das Böse in seiner umfassenden Gestalt:</w:t>
      </w:r>
    </w:p>
    <w:p w14:paraId="193A5D5D" w14:textId="77777777" w:rsidR="0018692E" w:rsidRPr="0018692E" w:rsidRDefault="0018692E" w:rsidP="0018692E">
      <w:r w:rsidRPr="0018692E">
        <w:t xml:space="preserve">Er ist </w:t>
      </w:r>
      <w:r w:rsidRPr="0018692E">
        <w:rPr>
          <w:b/>
          <w:bCs/>
        </w:rPr>
        <w:t>Verführer</w:t>
      </w:r>
      <w:r w:rsidRPr="0018692E">
        <w:t>: Er bringt Menschen und Völker dazu, sich von Gott abzuwenden. Das wird in Offb 12 und Offb 20 ausdrücklich gesagt. (</w:t>
      </w:r>
      <w:hyperlink r:id="rId26" w:tooltip="Offenbarung 12 - Lutherbibel 2017 - die-bibel.de" w:history="1">
        <w:r w:rsidRPr="0018692E">
          <w:rPr>
            <w:rStyle w:val="Hyperlink"/>
          </w:rPr>
          <w:t>Die Bibel</w:t>
        </w:r>
      </w:hyperlink>
      <w:r w:rsidRPr="0018692E">
        <w:t>)</w:t>
      </w:r>
    </w:p>
    <w:p w14:paraId="6F1C709B" w14:textId="77777777" w:rsidR="0018692E" w:rsidRPr="0018692E" w:rsidRDefault="0018692E" w:rsidP="0018692E">
      <w:r w:rsidRPr="0018692E">
        <w:t xml:space="preserve">Er ist </w:t>
      </w:r>
      <w:r w:rsidRPr="0018692E">
        <w:rPr>
          <w:b/>
          <w:bCs/>
        </w:rPr>
        <w:t>Ankläger</w:t>
      </w:r>
      <w:r w:rsidRPr="0018692E">
        <w:t>: Er verklagt die Glaubenden vor Gott. Doch diese Anklage verliert durch Christus ihre Macht. (</w:t>
      </w:r>
      <w:hyperlink r:id="rId27" w:tooltip="Offenbarung 12 - Lutherbibel 2017 - die-bibel.de" w:history="1">
        <w:r w:rsidRPr="0018692E">
          <w:rPr>
            <w:rStyle w:val="Hyperlink"/>
          </w:rPr>
          <w:t>Die Bibel</w:t>
        </w:r>
      </w:hyperlink>
      <w:r w:rsidRPr="0018692E">
        <w:t>)</w:t>
      </w:r>
    </w:p>
    <w:p w14:paraId="3118D083" w14:textId="77777777" w:rsidR="0018692E" w:rsidRPr="0018692E" w:rsidRDefault="0018692E" w:rsidP="0018692E">
      <w:r w:rsidRPr="0018692E">
        <w:t xml:space="preserve">Er ist </w:t>
      </w:r>
      <w:r w:rsidRPr="0018692E">
        <w:rPr>
          <w:b/>
          <w:bCs/>
        </w:rPr>
        <w:t>Verfolger</w:t>
      </w:r>
      <w:r w:rsidRPr="0018692E">
        <w:t>: Weil er Christus nicht vernichten kann, wendet er sich gegen die, die zu Christus gehören. (</w:t>
      </w:r>
      <w:hyperlink r:id="rId28" w:tooltip="Offenbarung 12 - Lutherbibel 2017 - die-bibel.de" w:history="1">
        <w:r w:rsidRPr="0018692E">
          <w:rPr>
            <w:rStyle w:val="Hyperlink"/>
          </w:rPr>
          <w:t>Die Bibel</w:t>
        </w:r>
      </w:hyperlink>
      <w:r w:rsidRPr="0018692E">
        <w:t>)</w:t>
      </w:r>
    </w:p>
    <w:p w14:paraId="20040224" w14:textId="77777777" w:rsidR="0018692E" w:rsidRPr="0018692E" w:rsidRDefault="0018692E" w:rsidP="0018692E">
      <w:r w:rsidRPr="0018692E">
        <w:t xml:space="preserve">Er ist </w:t>
      </w:r>
      <w:r w:rsidRPr="0018692E">
        <w:rPr>
          <w:b/>
          <w:bCs/>
        </w:rPr>
        <w:t>Machtgeber gottfeindlicher Systeme</w:t>
      </w:r>
      <w:r w:rsidRPr="0018692E">
        <w:t xml:space="preserve">: Das Tier in Offb 13 empfängt seine Macht </w:t>
      </w:r>
      <w:proofErr w:type="gramStart"/>
      <w:r w:rsidRPr="0018692E">
        <w:t>vom Drachen</w:t>
      </w:r>
      <w:proofErr w:type="gramEnd"/>
      <w:r w:rsidRPr="0018692E">
        <w:t>. Dadurch wird politische Gewalt theologisch entlarvt, wenn sie sich absolut setzt und Verehrung beansprucht. (</w:t>
      </w:r>
      <w:hyperlink r:id="rId29" w:tooltip="Offenbarung 13 - Lutherbibel 2017 - die-bibel.de" w:history="1">
        <w:r w:rsidRPr="0018692E">
          <w:rPr>
            <w:rStyle w:val="Hyperlink"/>
          </w:rPr>
          <w:t>Die Bibel</w:t>
        </w:r>
      </w:hyperlink>
      <w:r w:rsidRPr="0018692E">
        <w:t>)</w:t>
      </w:r>
    </w:p>
    <w:p w14:paraId="54D2DCAB" w14:textId="77777777" w:rsidR="0018692E" w:rsidRPr="0018692E" w:rsidRDefault="0018692E" w:rsidP="0018692E">
      <w:r w:rsidRPr="0018692E">
        <w:t xml:space="preserve">Er ist </w:t>
      </w:r>
      <w:r w:rsidRPr="0018692E">
        <w:rPr>
          <w:b/>
          <w:bCs/>
        </w:rPr>
        <w:t>besiegt, aber noch wirksam</w:t>
      </w:r>
      <w:r w:rsidRPr="0018692E">
        <w:t>: Das ist die Spannung der Offenbarung. Der Drache ist gestürzt, aber noch zornig; sein Ende ist entschieden, aber sein Wirken ist noch erfahrbar. (</w:t>
      </w:r>
      <w:hyperlink r:id="rId30" w:tooltip="Offenbarung 12 - Lutherbibel 2017 - die-bibel.de" w:history="1">
        <w:r w:rsidRPr="0018692E">
          <w:rPr>
            <w:rStyle w:val="Hyperlink"/>
          </w:rPr>
          <w:t>Die Bibel</w:t>
        </w:r>
      </w:hyperlink>
      <w:r w:rsidRPr="0018692E">
        <w:t>)</w:t>
      </w:r>
    </w:p>
    <w:p w14:paraId="386871CD" w14:textId="77777777" w:rsidR="0018692E" w:rsidRPr="0018692E" w:rsidRDefault="0018692E" w:rsidP="0018692E">
      <w:pPr>
        <w:rPr>
          <w:b/>
          <w:bCs/>
        </w:rPr>
      </w:pPr>
      <w:r w:rsidRPr="0018692E">
        <w:rPr>
          <w:b/>
          <w:bCs/>
        </w:rPr>
        <w:t>12. Der seelsorgliche Kern</w:t>
      </w:r>
    </w:p>
    <w:p w14:paraId="19E28B9C" w14:textId="77777777" w:rsidR="0018692E" w:rsidRPr="0018692E" w:rsidRDefault="0018692E" w:rsidP="0018692E">
      <w:r w:rsidRPr="0018692E">
        <w:t>Die Offenbarung will nicht zuerst Neugier über Endzeitfahrpläne befriedigen. Sie will bedrängte Gemeinden trösten und stärken. Die Botschaft lautet: Hinter Verführung, Gewalt, Anklage und Verfolgung steht eine tiefere geistliche Macht; aber diese Macht ist nicht göttlich, nicht endgültig und nicht siegreich. Gottes Sieg in Christus ist stärker als der Drache.</w:t>
      </w:r>
    </w:p>
    <w:p w14:paraId="231293C0" w14:textId="77777777" w:rsidR="0018692E" w:rsidRPr="0018692E" w:rsidRDefault="0018692E" w:rsidP="0018692E">
      <w:r w:rsidRPr="0018692E">
        <w:lastRenderedPageBreak/>
        <w:t>Darum ist der Drache in der Offenbarung zugleich furchterregend und entmächtigt. Er ist furchterregend, weil er Menschen, Reiche und religiöse Täuschung in seinen Dienst nimmt. Er ist entmächtigt, weil er den Messias nicht verschlingen kann, im Himmel keinen Platz behält, durch das Zeugnis der Glaubenden überwunden wird und am Ende endgültig gerichtet wird.</w:t>
      </w:r>
    </w:p>
    <w:p w14:paraId="26F42AA4" w14:textId="59CA7152" w:rsidR="0018692E" w:rsidRDefault="0018692E">
      <w:r>
        <w:br w:type="page"/>
      </w:r>
    </w:p>
    <w:p w14:paraId="77649D43" w14:textId="77777777" w:rsidR="0018692E" w:rsidRPr="0018692E" w:rsidRDefault="0018692E" w:rsidP="0018692E">
      <w:r w:rsidRPr="0018692E">
        <w:lastRenderedPageBreak/>
        <w:t xml:space="preserve">Ja, sehr gut. Der Drache in der Offenbarung eignet sich sogar hervorragend für eine </w:t>
      </w:r>
      <w:r w:rsidRPr="0018692E">
        <w:rPr>
          <w:b/>
          <w:bCs/>
        </w:rPr>
        <w:t>siebenteilige Bibelwochenreihe</w:t>
      </w:r>
      <w:r w:rsidRPr="0018692E">
        <w:t>, weil man daran zentrale Themen der Offenbarung entfalten kann: Trost in Bedrängnis, Christus als Sieger, Verführung, Machtkritik, geistlicher Kampf, Gemeinde in der Wüste und Gottes endgültige neue Welt.</w:t>
      </w:r>
    </w:p>
    <w:p w14:paraId="69F20AC6" w14:textId="77777777" w:rsidR="0018692E" w:rsidRPr="0018692E" w:rsidRDefault="0018692E" w:rsidP="0018692E">
      <w:r w:rsidRPr="0018692E">
        <w:t>Ein möglicher Reihentitel wäre:</w:t>
      </w:r>
    </w:p>
    <w:p w14:paraId="05943C74" w14:textId="77777777" w:rsidR="0018692E" w:rsidRPr="0018692E" w:rsidRDefault="0018692E" w:rsidP="0018692E">
      <w:pPr>
        <w:rPr>
          <w:b/>
          <w:bCs/>
        </w:rPr>
      </w:pPr>
      <w:r w:rsidRPr="0018692E">
        <w:rPr>
          <w:b/>
          <w:bCs/>
        </w:rPr>
        <w:t>„Der Drache und das Lamm“</w:t>
      </w:r>
    </w:p>
    <w:p w14:paraId="22DFDE8C" w14:textId="77777777" w:rsidR="0018692E" w:rsidRPr="0018692E" w:rsidRDefault="0018692E" w:rsidP="0018692E">
      <w:pPr>
        <w:rPr>
          <w:b/>
          <w:bCs/>
        </w:rPr>
      </w:pPr>
      <w:r w:rsidRPr="0018692E">
        <w:rPr>
          <w:b/>
          <w:bCs/>
        </w:rPr>
        <w:t>Sieben Abende zur Offenbarung des Johannes</w:t>
      </w:r>
    </w:p>
    <w:p w14:paraId="01696160" w14:textId="77777777" w:rsidR="0018692E" w:rsidRPr="0018692E" w:rsidRDefault="0018692E" w:rsidP="0018692E">
      <w:r w:rsidRPr="0018692E">
        <w:t>Oder etwas gemeindenäher:</w:t>
      </w:r>
    </w:p>
    <w:p w14:paraId="42C96269" w14:textId="77777777" w:rsidR="0018692E" w:rsidRPr="0018692E" w:rsidRDefault="0018692E" w:rsidP="0018692E">
      <w:pPr>
        <w:rPr>
          <w:b/>
          <w:bCs/>
        </w:rPr>
      </w:pPr>
      <w:r w:rsidRPr="0018692E">
        <w:rPr>
          <w:b/>
          <w:bCs/>
        </w:rPr>
        <w:t>„Wenn der Drache wütet – Hoffnung aus der Offenbarung“</w:t>
      </w:r>
    </w:p>
    <w:p w14:paraId="42D13B60" w14:textId="77777777" w:rsidR="0018692E" w:rsidRPr="0018692E" w:rsidRDefault="0018692E" w:rsidP="0018692E">
      <w:r w:rsidRPr="0018692E">
        <w:t xml:space="preserve">Die Reihe sollte nicht als spekulative Endzeitkunde angelegt sein, sondern als </w:t>
      </w:r>
      <w:r w:rsidRPr="0018692E">
        <w:rPr>
          <w:b/>
          <w:bCs/>
        </w:rPr>
        <w:t>Trost- und Orientierungsreihe für die Gemeinde</w:t>
      </w:r>
      <w:r w:rsidRPr="0018692E">
        <w:t>. Die Leitfrage könnte lauten:</w:t>
      </w:r>
    </w:p>
    <w:p w14:paraId="6FDFA006" w14:textId="77777777" w:rsidR="0018692E" w:rsidRPr="0018692E" w:rsidRDefault="0018692E" w:rsidP="0018692E">
      <w:r w:rsidRPr="0018692E">
        <w:t>Wie hilft uns die Offenbarung, das Böse ernst zu nehmen, ohne ihm das letzte Wort zu geben?</w:t>
      </w:r>
    </w:p>
    <w:p w14:paraId="710AF153" w14:textId="77777777" w:rsidR="0018692E" w:rsidRPr="0018692E" w:rsidRDefault="0018692E" w:rsidP="0018692E">
      <w:r w:rsidRPr="0018692E">
        <w:pict w14:anchorId="33643308">
          <v:rect id="_x0000_i1025" style="width:0;height:1.5pt" o:hralign="center" o:hrstd="t" o:hr="t" fillcolor="#a0a0a0" stroked="f"/>
        </w:pict>
      </w:r>
    </w:p>
    <w:p w14:paraId="4BD8F3C3" w14:textId="77777777" w:rsidR="0018692E" w:rsidRPr="0018692E" w:rsidRDefault="0018692E" w:rsidP="0018692E">
      <w:pPr>
        <w:rPr>
          <w:b/>
          <w:bCs/>
        </w:rPr>
      </w:pPr>
      <w:r w:rsidRPr="0018692E">
        <w:rPr>
          <w:b/>
          <w:bCs/>
        </w:rPr>
        <w:t>1. Abend: „Bilder, die trösten – Wie liest man die Offenbarung?“</w:t>
      </w:r>
    </w:p>
    <w:p w14:paraId="5D0C6E5C" w14:textId="77777777" w:rsidR="0018692E" w:rsidRPr="0018692E" w:rsidRDefault="0018692E" w:rsidP="0018692E">
      <w:pPr>
        <w:rPr>
          <w:b/>
          <w:bCs/>
        </w:rPr>
      </w:pPr>
      <w:r w:rsidRPr="0018692E">
        <w:rPr>
          <w:b/>
          <w:bCs/>
        </w:rPr>
        <w:t>Haupttext</w:t>
      </w:r>
    </w:p>
    <w:p w14:paraId="40F29630" w14:textId="77777777" w:rsidR="0018692E" w:rsidRPr="0018692E" w:rsidRDefault="0018692E" w:rsidP="0018692E">
      <w:r w:rsidRPr="0018692E">
        <w:rPr>
          <w:b/>
          <w:bCs/>
        </w:rPr>
        <w:t>Offenbarung 1,1–8</w:t>
      </w:r>
    </w:p>
    <w:p w14:paraId="35789651" w14:textId="77777777" w:rsidR="0018692E" w:rsidRPr="0018692E" w:rsidRDefault="0018692E" w:rsidP="0018692E">
      <w:pPr>
        <w:rPr>
          <w:b/>
          <w:bCs/>
        </w:rPr>
      </w:pPr>
      <w:r w:rsidRPr="0018692E">
        <w:rPr>
          <w:b/>
          <w:bCs/>
        </w:rPr>
        <w:t>Ergänzende Texte</w:t>
      </w:r>
    </w:p>
    <w:p w14:paraId="6E2B63F6" w14:textId="77777777" w:rsidR="0018692E" w:rsidRPr="0018692E" w:rsidRDefault="0018692E" w:rsidP="0018692E">
      <w:r w:rsidRPr="0018692E">
        <w:rPr>
          <w:b/>
          <w:bCs/>
        </w:rPr>
        <w:t>Offb 12,1–6</w:t>
      </w:r>
      <w:r w:rsidRPr="0018692E">
        <w:t xml:space="preserve"> als Ausblick</w:t>
      </w:r>
      <w:r w:rsidRPr="0018692E">
        <w:br/>
      </w:r>
      <w:r w:rsidRPr="0018692E">
        <w:rPr>
          <w:b/>
          <w:bCs/>
        </w:rPr>
        <w:t>Daniel 7,1–14</w:t>
      </w:r>
      <w:r w:rsidRPr="0018692E">
        <w:t xml:space="preserve"> als alttestamentlicher Hintergrund</w:t>
      </w:r>
    </w:p>
    <w:p w14:paraId="11A6B999" w14:textId="77777777" w:rsidR="0018692E" w:rsidRPr="0018692E" w:rsidRDefault="0018692E" w:rsidP="0018692E">
      <w:pPr>
        <w:rPr>
          <w:b/>
          <w:bCs/>
        </w:rPr>
      </w:pPr>
      <w:r w:rsidRPr="0018692E">
        <w:rPr>
          <w:b/>
          <w:bCs/>
        </w:rPr>
        <w:t>Leitgedanke</w:t>
      </w:r>
    </w:p>
    <w:p w14:paraId="442AE558" w14:textId="77777777" w:rsidR="0018692E" w:rsidRPr="0018692E" w:rsidRDefault="0018692E" w:rsidP="0018692E">
      <w:r w:rsidRPr="0018692E">
        <w:t>Die Offenbarung ist kein Rätselbuch für Katastrophenrechner, sondern ein Trostbuch für bedrängte Gemeinden. Sie spricht in Bildern, Symbolen und Visionen, weil sie Wirklichkeit tiefer zeigen will, als nüchterne Prosa es könnte.</w:t>
      </w:r>
    </w:p>
    <w:p w14:paraId="3CAD34BD" w14:textId="77777777" w:rsidR="0018692E" w:rsidRPr="0018692E" w:rsidRDefault="0018692E" w:rsidP="0018692E">
      <w:pPr>
        <w:rPr>
          <w:b/>
          <w:bCs/>
        </w:rPr>
      </w:pPr>
      <w:r w:rsidRPr="0018692E">
        <w:rPr>
          <w:b/>
          <w:bCs/>
        </w:rPr>
        <w:t>Inhaltliche Schwerpunkte</w:t>
      </w:r>
    </w:p>
    <w:p w14:paraId="5BCD1358" w14:textId="77777777" w:rsidR="0018692E" w:rsidRPr="0018692E" w:rsidRDefault="0018692E" w:rsidP="0018692E">
      <w:r w:rsidRPr="0018692E">
        <w:t>Am ersten Abend sollte man die Gemeinde in die Bildsprache der Offenbarung einführen. Wichtig ist: Johannes schreibt an konkrete Gemeinden in Kleinasien. Diese Gemeinden erleben Druck, Anpassungsversuchung, religiöse Verunsicherung und politische Machtansprüche. Die Offenbarung zeigt: Hinter dem Sichtbaren gibt es eine tiefere Wirklichkeit. Christus ist der Herr der Geschichte.</w:t>
      </w:r>
    </w:p>
    <w:p w14:paraId="656C0B41" w14:textId="77777777" w:rsidR="0018692E" w:rsidRPr="0018692E" w:rsidRDefault="0018692E" w:rsidP="0018692E">
      <w:r w:rsidRPr="0018692E">
        <w:t>Der Drache wird an diesem Abend noch nicht vollständig ausgelegt, sondern als Leitmotiv eingeführt. Er steht für die gottfeindliche Macht, die in Geschichte, Politik, Religion und persönlicher Anfechtung wirksam wird.</w:t>
      </w:r>
    </w:p>
    <w:p w14:paraId="7CF8B937" w14:textId="77777777" w:rsidR="0018692E" w:rsidRPr="0018692E" w:rsidRDefault="0018692E" w:rsidP="0018692E">
      <w:pPr>
        <w:rPr>
          <w:b/>
          <w:bCs/>
        </w:rPr>
      </w:pPr>
      <w:r w:rsidRPr="0018692E">
        <w:rPr>
          <w:b/>
          <w:bCs/>
        </w:rPr>
        <w:lastRenderedPageBreak/>
        <w:t>Mögliche Kernthese</w:t>
      </w:r>
    </w:p>
    <w:p w14:paraId="6CE675CE" w14:textId="77777777" w:rsidR="0018692E" w:rsidRPr="0018692E" w:rsidRDefault="0018692E" w:rsidP="0018692E">
      <w:r w:rsidRPr="0018692E">
        <w:t>Die Offenbarung will uns nicht Angst vor der Zukunft machen, sondern Mut zur Treue in der Gegenwart.</w:t>
      </w:r>
    </w:p>
    <w:p w14:paraId="60423F5E" w14:textId="77777777" w:rsidR="0018692E" w:rsidRPr="0018692E" w:rsidRDefault="0018692E" w:rsidP="0018692E">
      <w:pPr>
        <w:rPr>
          <w:b/>
          <w:bCs/>
        </w:rPr>
      </w:pPr>
      <w:r w:rsidRPr="0018692E">
        <w:rPr>
          <w:b/>
          <w:bCs/>
        </w:rPr>
        <w:t>Gesprächsfragen</w:t>
      </w:r>
    </w:p>
    <w:p w14:paraId="6885E9C3" w14:textId="77777777" w:rsidR="0018692E" w:rsidRPr="0018692E" w:rsidRDefault="0018692E" w:rsidP="0018692E">
      <w:r w:rsidRPr="0018692E">
        <w:t>Was macht die Offenbarung für viele Menschen schwer zugänglich?</w:t>
      </w:r>
      <w:r w:rsidRPr="0018692E">
        <w:br/>
        <w:t>Welche Bilder aus der Offenbarung haben mich geprägt – eher tröstlich oder beängstigend?</w:t>
      </w:r>
      <w:r w:rsidRPr="0018692E">
        <w:br/>
        <w:t>Was verändert sich, wenn man die Offenbarung zuerst als Trostbuch liest?</w:t>
      </w:r>
    </w:p>
    <w:p w14:paraId="7465DE44" w14:textId="77777777" w:rsidR="0018692E" w:rsidRPr="0018692E" w:rsidRDefault="0018692E" w:rsidP="0018692E">
      <w:pPr>
        <w:rPr>
          <w:b/>
          <w:bCs/>
        </w:rPr>
      </w:pPr>
      <w:r w:rsidRPr="0018692E">
        <w:rPr>
          <w:b/>
          <w:bCs/>
        </w:rPr>
        <w:t>Homiletischer Akzent</w:t>
      </w:r>
    </w:p>
    <w:p w14:paraId="030CBD49" w14:textId="77777777" w:rsidR="0018692E" w:rsidRPr="0018692E" w:rsidRDefault="0018692E" w:rsidP="0018692E">
      <w:r w:rsidRPr="0018692E">
        <w:t>Christus steht am Anfang der Offenbarung, nicht der Drache. Bevor von Monstern, Gerichten und Kämpfen die Rede ist, sieht Johannes den erhöhten Christus.</w:t>
      </w:r>
    </w:p>
    <w:p w14:paraId="1AC64043" w14:textId="77777777" w:rsidR="0018692E" w:rsidRPr="0018692E" w:rsidRDefault="0018692E" w:rsidP="0018692E">
      <w:r w:rsidRPr="0018692E">
        <w:pict w14:anchorId="260678EC">
          <v:rect id="_x0000_i1026" style="width:0;height:1.5pt" o:hralign="center" o:hrstd="t" o:hr="t" fillcolor="#a0a0a0" stroked="f"/>
        </w:pict>
      </w:r>
    </w:p>
    <w:p w14:paraId="429BFA4C" w14:textId="77777777" w:rsidR="0018692E" w:rsidRPr="0018692E" w:rsidRDefault="0018692E" w:rsidP="0018692E">
      <w:pPr>
        <w:rPr>
          <w:b/>
          <w:bCs/>
        </w:rPr>
      </w:pPr>
      <w:r w:rsidRPr="0018692E">
        <w:rPr>
          <w:b/>
          <w:bCs/>
        </w:rPr>
        <w:t>2. Abend: „Die Frau, das Kind und der Drache“</w:t>
      </w:r>
    </w:p>
    <w:p w14:paraId="74DE09AD" w14:textId="77777777" w:rsidR="0018692E" w:rsidRPr="0018692E" w:rsidRDefault="0018692E" w:rsidP="0018692E">
      <w:pPr>
        <w:rPr>
          <w:b/>
          <w:bCs/>
        </w:rPr>
      </w:pPr>
      <w:r w:rsidRPr="0018692E">
        <w:rPr>
          <w:b/>
          <w:bCs/>
        </w:rPr>
        <w:t>Haupttext</w:t>
      </w:r>
    </w:p>
    <w:p w14:paraId="05262A69" w14:textId="77777777" w:rsidR="0018692E" w:rsidRPr="0018692E" w:rsidRDefault="0018692E" w:rsidP="0018692E">
      <w:r w:rsidRPr="0018692E">
        <w:rPr>
          <w:b/>
          <w:bCs/>
        </w:rPr>
        <w:t>Offenbarung 12,1–6</w:t>
      </w:r>
    </w:p>
    <w:p w14:paraId="2435BBAA" w14:textId="77777777" w:rsidR="0018692E" w:rsidRPr="0018692E" w:rsidRDefault="0018692E" w:rsidP="0018692E">
      <w:pPr>
        <w:rPr>
          <w:b/>
          <w:bCs/>
        </w:rPr>
      </w:pPr>
      <w:r w:rsidRPr="0018692E">
        <w:rPr>
          <w:b/>
          <w:bCs/>
        </w:rPr>
        <w:t>Ergänzende Texte</w:t>
      </w:r>
    </w:p>
    <w:p w14:paraId="3C6D211B" w14:textId="77777777" w:rsidR="0018692E" w:rsidRPr="0018692E" w:rsidRDefault="0018692E" w:rsidP="0018692E">
      <w:r w:rsidRPr="0018692E">
        <w:rPr>
          <w:b/>
          <w:bCs/>
        </w:rPr>
        <w:t>Genesis 3,14–15</w:t>
      </w:r>
      <w:r w:rsidRPr="0018692E">
        <w:br/>
      </w:r>
      <w:r w:rsidRPr="0018692E">
        <w:rPr>
          <w:b/>
          <w:bCs/>
        </w:rPr>
        <w:t>Psalm 2,7–12</w:t>
      </w:r>
      <w:r w:rsidRPr="0018692E">
        <w:br/>
      </w:r>
      <w:r w:rsidRPr="0018692E">
        <w:rPr>
          <w:b/>
          <w:bCs/>
        </w:rPr>
        <w:t>Micha 5,1–4</w:t>
      </w:r>
    </w:p>
    <w:p w14:paraId="419BD310" w14:textId="77777777" w:rsidR="0018692E" w:rsidRPr="0018692E" w:rsidRDefault="0018692E" w:rsidP="0018692E">
      <w:pPr>
        <w:rPr>
          <w:b/>
          <w:bCs/>
        </w:rPr>
      </w:pPr>
      <w:r w:rsidRPr="0018692E">
        <w:rPr>
          <w:b/>
          <w:bCs/>
        </w:rPr>
        <w:t>Leitgedanke</w:t>
      </w:r>
    </w:p>
    <w:p w14:paraId="11FCE6E1" w14:textId="77777777" w:rsidR="0018692E" w:rsidRPr="0018692E" w:rsidRDefault="0018692E" w:rsidP="0018692E">
      <w:r w:rsidRPr="0018692E">
        <w:t>Der Drache will das Kind verschlingen. Das Böse richtet sich gegen Gottes Heilshandeln. Aber der Messias wird bewahrt und zu Gott erhöht.</w:t>
      </w:r>
    </w:p>
    <w:p w14:paraId="2E3205F4" w14:textId="77777777" w:rsidR="0018692E" w:rsidRPr="0018692E" w:rsidRDefault="0018692E" w:rsidP="0018692E">
      <w:pPr>
        <w:rPr>
          <w:b/>
          <w:bCs/>
        </w:rPr>
      </w:pPr>
      <w:r w:rsidRPr="0018692E">
        <w:rPr>
          <w:b/>
          <w:bCs/>
        </w:rPr>
        <w:t>Inhaltliche Schwerpunkte</w:t>
      </w:r>
    </w:p>
    <w:p w14:paraId="501B2EAB" w14:textId="77777777" w:rsidR="0018692E" w:rsidRPr="0018692E" w:rsidRDefault="0018692E" w:rsidP="0018692E">
      <w:r w:rsidRPr="0018692E">
        <w:t>Dieser Abend führt in die eigentliche Drachenvision ein. Drei Gestalten stehen im Zentrum: die Frau, das Kind und der Drache.</w:t>
      </w:r>
    </w:p>
    <w:p w14:paraId="3DDA2578" w14:textId="77777777" w:rsidR="0018692E" w:rsidRPr="0018692E" w:rsidRDefault="0018692E" w:rsidP="0018692E">
      <w:r w:rsidRPr="0018692E">
        <w:t>Die Frau kann mehrschichtig verstanden werden: als Gottesvolk Israel, aus dem der Messias kommt; als Kirche, die verfolgt wird; in marianischer Deutung auch als Maria, jedoch nicht losgelöst von Israel und Kirche.</w:t>
      </w:r>
    </w:p>
    <w:p w14:paraId="74DC5424" w14:textId="77777777" w:rsidR="0018692E" w:rsidRPr="0018692E" w:rsidRDefault="0018692E" w:rsidP="0018692E">
      <w:r w:rsidRPr="0018692E">
        <w:t>Das Kind wird durch die Anspielung auf Psalm 2 als messianische Gestalt erkennbar: Es soll die Völker mit eisernem Stab weiden. Christlich gelesen ist damit Christus gemeint. Der Drache will dieses Kind vernichten, aber er scheitert.</w:t>
      </w:r>
    </w:p>
    <w:p w14:paraId="4394EA54" w14:textId="77777777" w:rsidR="0018692E" w:rsidRPr="0018692E" w:rsidRDefault="0018692E" w:rsidP="0018692E">
      <w:pPr>
        <w:rPr>
          <w:b/>
          <w:bCs/>
        </w:rPr>
      </w:pPr>
      <w:r w:rsidRPr="0018692E">
        <w:rPr>
          <w:b/>
          <w:bCs/>
        </w:rPr>
        <w:t>Mögliche Kernthese</w:t>
      </w:r>
    </w:p>
    <w:p w14:paraId="42EE7F18" w14:textId="77777777" w:rsidR="0018692E" w:rsidRPr="0018692E" w:rsidRDefault="0018692E" w:rsidP="0018692E">
      <w:r w:rsidRPr="0018692E">
        <w:t>Der Drache ist gefährlich, aber er kann Gottes Heil in Christus nicht verhindern.</w:t>
      </w:r>
    </w:p>
    <w:p w14:paraId="528E88BF" w14:textId="77777777" w:rsidR="0018692E" w:rsidRPr="0018692E" w:rsidRDefault="0018692E" w:rsidP="0018692E">
      <w:pPr>
        <w:rPr>
          <w:b/>
          <w:bCs/>
        </w:rPr>
      </w:pPr>
      <w:r w:rsidRPr="0018692E">
        <w:rPr>
          <w:b/>
          <w:bCs/>
        </w:rPr>
        <w:lastRenderedPageBreak/>
        <w:t>Gesprächsfragen</w:t>
      </w:r>
    </w:p>
    <w:p w14:paraId="4120D6BC" w14:textId="77777777" w:rsidR="0018692E" w:rsidRPr="0018692E" w:rsidRDefault="0018692E" w:rsidP="0018692E">
      <w:r w:rsidRPr="0018692E">
        <w:t>Warum erzählt die Offenbarung die Christusgeschichte in so verdichteten Bildern?</w:t>
      </w:r>
      <w:r w:rsidRPr="0018692E">
        <w:br/>
        <w:t>Was bedeutet es, dass das Böse schon am Anfang gegen das Leben und gegen die Verheißung steht?</w:t>
      </w:r>
      <w:r w:rsidRPr="0018692E">
        <w:br/>
        <w:t>Wo erleben Menschen heute, dass Gottes Zukunft bedroht scheint?</w:t>
      </w:r>
    </w:p>
    <w:p w14:paraId="23DAD1DA" w14:textId="77777777" w:rsidR="0018692E" w:rsidRPr="0018692E" w:rsidRDefault="0018692E" w:rsidP="0018692E">
      <w:pPr>
        <w:rPr>
          <w:b/>
          <w:bCs/>
        </w:rPr>
      </w:pPr>
      <w:r w:rsidRPr="0018692E">
        <w:rPr>
          <w:b/>
          <w:bCs/>
        </w:rPr>
        <w:t>Homiletischer Akzent</w:t>
      </w:r>
    </w:p>
    <w:p w14:paraId="1CB14CB9" w14:textId="77777777" w:rsidR="0018692E" w:rsidRPr="0018692E" w:rsidRDefault="0018692E" w:rsidP="0018692E">
      <w:r w:rsidRPr="0018692E">
        <w:t>Weihnachten und Apokalypse gehören hier zusammen: Die Geburt Christi ist nicht idyllisch, sondern Teil eines kosmischen Konflikts. Aber Gottes Rettung ist stärker als die Bedrohung.</w:t>
      </w:r>
    </w:p>
    <w:p w14:paraId="58D91558" w14:textId="77777777" w:rsidR="0018692E" w:rsidRPr="0018692E" w:rsidRDefault="0018692E" w:rsidP="0018692E">
      <w:r w:rsidRPr="0018692E">
        <w:pict w14:anchorId="6159C65B">
          <v:rect id="_x0000_i1027" style="width:0;height:1.5pt" o:hralign="center" o:hrstd="t" o:hr="t" fillcolor="#a0a0a0" stroked="f"/>
        </w:pict>
      </w:r>
    </w:p>
    <w:p w14:paraId="1B14BD64" w14:textId="77777777" w:rsidR="0018692E" w:rsidRPr="0018692E" w:rsidRDefault="0018692E" w:rsidP="0018692E">
      <w:pPr>
        <w:rPr>
          <w:b/>
          <w:bCs/>
        </w:rPr>
      </w:pPr>
      <w:r w:rsidRPr="0018692E">
        <w:rPr>
          <w:b/>
          <w:bCs/>
        </w:rPr>
        <w:t>3. Abend: „Der gestürzte Ankläger“</w:t>
      </w:r>
    </w:p>
    <w:p w14:paraId="05B278CD" w14:textId="77777777" w:rsidR="0018692E" w:rsidRPr="0018692E" w:rsidRDefault="0018692E" w:rsidP="0018692E">
      <w:pPr>
        <w:rPr>
          <w:b/>
          <w:bCs/>
        </w:rPr>
      </w:pPr>
      <w:r w:rsidRPr="0018692E">
        <w:rPr>
          <w:b/>
          <w:bCs/>
        </w:rPr>
        <w:t>Haupttext</w:t>
      </w:r>
    </w:p>
    <w:p w14:paraId="2AD1114A" w14:textId="77777777" w:rsidR="0018692E" w:rsidRPr="0018692E" w:rsidRDefault="0018692E" w:rsidP="0018692E">
      <w:r w:rsidRPr="0018692E">
        <w:rPr>
          <w:b/>
          <w:bCs/>
        </w:rPr>
        <w:t>Offenbarung 12,7–12</w:t>
      </w:r>
    </w:p>
    <w:p w14:paraId="3190FBEE" w14:textId="77777777" w:rsidR="0018692E" w:rsidRPr="0018692E" w:rsidRDefault="0018692E" w:rsidP="0018692E">
      <w:pPr>
        <w:rPr>
          <w:b/>
          <w:bCs/>
        </w:rPr>
      </w:pPr>
      <w:r w:rsidRPr="0018692E">
        <w:rPr>
          <w:b/>
          <w:bCs/>
        </w:rPr>
        <w:t>Ergänzende Texte</w:t>
      </w:r>
    </w:p>
    <w:p w14:paraId="221DAE35" w14:textId="77777777" w:rsidR="0018692E" w:rsidRPr="0018692E" w:rsidRDefault="0018692E" w:rsidP="0018692E">
      <w:r w:rsidRPr="0018692E">
        <w:rPr>
          <w:b/>
          <w:bCs/>
        </w:rPr>
        <w:t>Sacharja 3,1–5</w:t>
      </w:r>
      <w:r w:rsidRPr="0018692E">
        <w:br/>
      </w:r>
      <w:r w:rsidRPr="0018692E">
        <w:rPr>
          <w:b/>
          <w:bCs/>
        </w:rPr>
        <w:t>Hiob 1,6–12</w:t>
      </w:r>
      <w:r w:rsidRPr="0018692E">
        <w:br/>
      </w:r>
      <w:r w:rsidRPr="0018692E">
        <w:rPr>
          <w:b/>
          <w:bCs/>
        </w:rPr>
        <w:t>Lukas 10,17–20</w:t>
      </w:r>
      <w:r w:rsidRPr="0018692E">
        <w:br/>
      </w:r>
      <w:r w:rsidRPr="0018692E">
        <w:rPr>
          <w:b/>
          <w:bCs/>
        </w:rPr>
        <w:t>Römer 8,31–34</w:t>
      </w:r>
    </w:p>
    <w:p w14:paraId="67B0EB70" w14:textId="77777777" w:rsidR="0018692E" w:rsidRPr="0018692E" w:rsidRDefault="0018692E" w:rsidP="0018692E">
      <w:pPr>
        <w:rPr>
          <w:b/>
          <w:bCs/>
        </w:rPr>
      </w:pPr>
      <w:r w:rsidRPr="0018692E">
        <w:rPr>
          <w:b/>
          <w:bCs/>
        </w:rPr>
        <w:t>Leitgedanke</w:t>
      </w:r>
    </w:p>
    <w:p w14:paraId="09450CC5" w14:textId="77777777" w:rsidR="0018692E" w:rsidRPr="0018692E" w:rsidRDefault="0018692E" w:rsidP="0018692E">
      <w:r w:rsidRPr="0018692E">
        <w:t>Der Drache ist der Ankläger. Er verklagt die Glaubenden vor Gott. Doch durch Christus verliert seine Anklage ihre letzte Macht.</w:t>
      </w:r>
    </w:p>
    <w:p w14:paraId="39079651" w14:textId="77777777" w:rsidR="0018692E" w:rsidRPr="0018692E" w:rsidRDefault="0018692E" w:rsidP="0018692E">
      <w:pPr>
        <w:rPr>
          <w:b/>
          <w:bCs/>
        </w:rPr>
      </w:pPr>
      <w:r w:rsidRPr="0018692E">
        <w:rPr>
          <w:b/>
          <w:bCs/>
        </w:rPr>
        <w:t>Inhaltliche Schwerpunkte</w:t>
      </w:r>
    </w:p>
    <w:p w14:paraId="731E7677" w14:textId="77777777" w:rsidR="0018692E" w:rsidRPr="0018692E" w:rsidRDefault="0018692E" w:rsidP="0018692E">
      <w:r w:rsidRPr="0018692E">
        <w:t>Hier steht der Kampf im Himmel im Mittelpunkt. Michael und seine Engel kämpfen gegen den Drachen. Der Drache wird aus dem Himmel geworfen. Entscheidend ist nicht die Spekulation über Engelkämpfe, sondern die theologische Aussage: Der Ankläger hat keinen Platz mehr vor Gott.</w:t>
      </w:r>
    </w:p>
    <w:p w14:paraId="72B3B9A6" w14:textId="77777777" w:rsidR="0018692E" w:rsidRPr="0018692E" w:rsidRDefault="0018692E" w:rsidP="0018692E">
      <w:r w:rsidRPr="0018692E">
        <w:t>Das ist seelsorglich sehr stark. Viele Menschen kennen innere Anklage: „Du bist nicht genug. Du bist schuldig. Gott kann dich nicht brauchen.“ Offb 12 sagt: Die letzte Stimme über deinem Leben ist nicht die Anklage, sondern Christus.</w:t>
      </w:r>
    </w:p>
    <w:p w14:paraId="73E61069" w14:textId="77777777" w:rsidR="0018692E" w:rsidRPr="0018692E" w:rsidRDefault="0018692E" w:rsidP="0018692E">
      <w:r w:rsidRPr="0018692E">
        <w:t>Die Glaubenden überwinden den Drachen „durch des Lammes Blut und durch das Wort ihres Zeugnisses“; das ist keine heroische Selbstrettung, sondern Teilhabe am Sieg Christi.</w:t>
      </w:r>
    </w:p>
    <w:p w14:paraId="5C1076C4" w14:textId="77777777" w:rsidR="0018692E" w:rsidRPr="0018692E" w:rsidRDefault="0018692E" w:rsidP="0018692E">
      <w:pPr>
        <w:rPr>
          <w:b/>
          <w:bCs/>
        </w:rPr>
      </w:pPr>
      <w:r w:rsidRPr="0018692E">
        <w:rPr>
          <w:b/>
          <w:bCs/>
        </w:rPr>
        <w:t>Mögliche Kernthese</w:t>
      </w:r>
    </w:p>
    <w:p w14:paraId="7EA92952" w14:textId="77777777" w:rsidR="0018692E" w:rsidRPr="0018692E" w:rsidRDefault="0018692E" w:rsidP="0018692E">
      <w:r w:rsidRPr="0018692E">
        <w:t>Wo Christus für uns eintritt, verliert der Ankläger seine letzte Autorität.</w:t>
      </w:r>
    </w:p>
    <w:p w14:paraId="3AA3331D" w14:textId="77777777" w:rsidR="0018692E" w:rsidRPr="0018692E" w:rsidRDefault="0018692E" w:rsidP="0018692E">
      <w:pPr>
        <w:rPr>
          <w:b/>
          <w:bCs/>
        </w:rPr>
      </w:pPr>
      <w:r w:rsidRPr="0018692E">
        <w:rPr>
          <w:b/>
          <w:bCs/>
        </w:rPr>
        <w:lastRenderedPageBreak/>
        <w:t>Gesprächsfragen</w:t>
      </w:r>
    </w:p>
    <w:p w14:paraId="21ECB0FC" w14:textId="77777777" w:rsidR="0018692E" w:rsidRPr="0018692E" w:rsidRDefault="0018692E" w:rsidP="0018692E">
      <w:r w:rsidRPr="0018692E">
        <w:t>Welche Formen von Anklage kennen Menschen heute – religiös, innerlich, gesellschaftlich?</w:t>
      </w:r>
      <w:r w:rsidRPr="0018692E">
        <w:br/>
        <w:t>Was ist der Unterschied zwischen berechtigter Schuld-Erkenntnis und zerstörerischer Anklage?</w:t>
      </w:r>
      <w:r w:rsidRPr="0018692E">
        <w:br/>
        <w:t>Wie klingt das Evangelium gegen die Stimme des Anklägers?</w:t>
      </w:r>
    </w:p>
    <w:p w14:paraId="104E7809" w14:textId="77777777" w:rsidR="0018692E" w:rsidRPr="0018692E" w:rsidRDefault="0018692E" w:rsidP="0018692E">
      <w:pPr>
        <w:rPr>
          <w:b/>
          <w:bCs/>
        </w:rPr>
      </w:pPr>
      <w:r w:rsidRPr="0018692E">
        <w:rPr>
          <w:b/>
          <w:bCs/>
        </w:rPr>
        <w:t>Homiletischer Akzent</w:t>
      </w:r>
    </w:p>
    <w:p w14:paraId="2D5FA57F" w14:textId="77777777" w:rsidR="0018692E" w:rsidRPr="0018692E" w:rsidRDefault="0018692E" w:rsidP="0018692E">
      <w:r w:rsidRPr="0018692E">
        <w:t>Der Sieg über den Drachen geschieht nicht durch unsere moralische Perfektion, sondern durch das Lamm.</w:t>
      </w:r>
    </w:p>
    <w:p w14:paraId="495CC3C4" w14:textId="77777777" w:rsidR="0018692E" w:rsidRPr="0018692E" w:rsidRDefault="0018692E" w:rsidP="0018692E">
      <w:r w:rsidRPr="0018692E">
        <w:pict w14:anchorId="4C1B7BFB">
          <v:rect id="_x0000_i1028" style="width:0;height:1.5pt" o:hralign="center" o:hrstd="t" o:hr="t" fillcolor="#a0a0a0" stroked="f"/>
        </w:pict>
      </w:r>
    </w:p>
    <w:p w14:paraId="06CF0CC0" w14:textId="77777777" w:rsidR="0018692E" w:rsidRPr="0018692E" w:rsidRDefault="0018692E" w:rsidP="0018692E">
      <w:pPr>
        <w:rPr>
          <w:b/>
          <w:bCs/>
        </w:rPr>
      </w:pPr>
      <w:r w:rsidRPr="0018692E">
        <w:rPr>
          <w:b/>
          <w:bCs/>
        </w:rPr>
        <w:t>4. Abend: „Gemeinde in der Wüste“</w:t>
      </w:r>
    </w:p>
    <w:p w14:paraId="5028CD5C" w14:textId="77777777" w:rsidR="0018692E" w:rsidRPr="0018692E" w:rsidRDefault="0018692E" w:rsidP="0018692E">
      <w:pPr>
        <w:rPr>
          <w:b/>
          <w:bCs/>
        </w:rPr>
      </w:pPr>
      <w:r w:rsidRPr="0018692E">
        <w:rPr>
          <w:b/>
          <w:bCs/>
        </w:rPr>
        <w:t>Haupttext</w:t>
      </w:r>
    </w:p>
    <w:p w14:paraId="485B1152" w14:textId="77777777" w:rsidR="0018692E" w:rsidRPr="0018692E" w:rsidRDefault="0018692E" w:rsidP="0018692E">
      <w:r w:rsidRPr="0018692E">
        <w:rPr>
          <w:b/>
          <w:bCs/>
        </w:rPr>
        <w:t>Offenbarung 12,13–17</w:t>
      </w:r>
    </w:p>
    <w:p w14:paraId="68B45AE4" w14:textId="77777777" w:rsidR="0018692E" w:rsidRPr="0018692E" w:rsidRDefault="0018692E" w:rsidP="0018692E">
      <w:pPr>
        <w:rPr>
          <w:b/>
          <w:bCs/>
        </w:rPr>
      </w:pPr>
      <w:r w:rsidRPr="0018692E">
        <w:rPr>
          <w:b/>
          <w:bCs/>
        </w:rPr>
        <w:t>Ergänzende Texte</w:t>
      </w:r>
    </w:p>
    <w:p w14:paraId="6A0FD071" w14:textId="77777777" w:rsidR="0018692E" w:rsidRPr="0018692E" w:rsidRDefault="0018692E" w:rsidP="0018692E">
      <w:r w:rsidRPr="0018692E">
        <w:rPr>
          <w:b/>
          <w:bCs/>
        </w:rPr>
        <w:t>Exodus 19,4</w:t>
      </w:r>
      <w:r w:rsidRPr="0018692E">
        <w:br/>
      </w:r>
      <w:r w:rsidRPr="0018692E">
        <w:rPr>
          <w:b/>
          <w:bCs/>
        </w:rPr>
        <w:t>Deuteronomium 32,10–12</w:t>
      </w:r>
      <w:r w:rsidRPr="0018692E">
        <w:br/>
      </w:r>
      <w:r w:rsidRPr="0018692E">
        <w:rPr>
          <w:b/>
          <w:bCs/>
        </w:rPr>
        <w:t>1. Könige 19,1–8</w:t>
      </w:r>
      <w:r w:rsidRPr="0018692E">
        <w:br/>
      </w:r>
      <w:r w:rsidRPr="0018692E">
        <w:rPr>
          <w:b/>
          <w:bCs/>
        </w:rPr>
        <w:t>Markus 1,12–13</w:t>
      </w:r>
    </w:p>
    <w:p w14:paraId="7BBC634D" w14:textId="77777777" w:rsidR="0018692E" w:rsidRPr="0018692E" w:rsidRDefault="0018692E" w:rsidP="0018692E">
      <w:pPr>
        <w:rPr>
          <w:b/>
          <w:bCs/>
        </w:rPr>
      </w:pPr>
      <w:r w:rsidRPr="0018692E">
        <w:rPr>
          <w:b/>
          <w:bCs/>
        </w:rPr>
        <w:t>Leitgedanke</w:t>
      </w:r>
    </w:p>
    <w:p w14:paraId="053A8287" w14:textId="77777777" w:rsidR="0018692E" w:rsidRPr="0018692E" w:rsidRDefault="0018692E" w:rsidP="0018692E">
      <w:r w:rsidRPr="0018692E">
        <w:t>Der Drache verfolgt die Frau, aber Gott bereitet ihr einen Ort in der Wüste. Die Wüste ist Ort der Bedrohung, aber auch Ort der Bewahrung.</w:t>
      </w:r>
    </w:p>
    <w:p w14:paraId="30AE2AC5" w14:textId="77777777" w:rsidR="0018692E" w:rsidRPr="0018692E" w:rsidRDefault="0018692E" w:rsidP="0018692E">
      <w:pPr>
        <w:rPr>
          <w:b/>
          <w:bCs/>
        </w:rPr>
      </w:pPr>
      <w:r w:rsidRPr="0018692E">
        <w:rPr>
          <w:b/>
          <w:bCs/>
        </w:rPr>
        <w:t>Inhaltliche Schwerpunkte</w:t>
      </w:r>
    </w:p>
    <w:p w14:paraId="24AB841C" w14:textId="77777777" w:rsidR="0018692E" w:rsidRPr="0018692E" w:rsidRDefault="0018692E" w:rsidP="0018692E">
      <w:r w:rsidRPr="0018692E">
        <w:t>Nachdem der Drache gestürzt ist, richtet sich seine Wut gegen die Frau und gegen „die Übrigen ihres Geschlechts“, also gegen die, die Gottes Gebote halten und das Zeugnis Jesu haben.</w:t>
      </w:r>
    </w:p>
    <w:p w14:paraId="62F7F705" w14:textId="77777777" w:rsidR="0018692E" w:rsidRPr="0018692E" w:rsidRDefault="0018692E" w:rsidP="0018692E">
      <w:r w:rsidRPr="0018692E">
        <w:t>Die Wüste ist ambivalent. Sie ist kein Wellness-Ort, sondern Ort von Mangel, Versuchung und Gefahr. Aber biblisch ist sie zugleich der Ort, an dem Gott sein Volk trägt, speist, schützt und neu formt.</w:t>
      </w:r>
    </w:p>
    <w:p w14:paraId="5DCC5447" w14:textId="77777777" w:rsidR="0018692E" w:rsidRPr="0018692E" w:rsidRDefault="0018692E" w:rsidP="0018692E">
      <w:r w:rsidRPr="0018692E">
        <w:t>Das ist ein guter Abend für Gemeinderealität: Kirche ist nicht immer triumphal, stark und gesellschaftlich einflussreich. Manchmal ist sie wüstenhaft: kleiner, angefochtener, erschöpfter. Aber gerade dort kann sie von Gott bewahrt werden.</w:t>
      </w:r>
    </w:p>
    <w:p w14:paraId="02CA235B" w14:textId="77777777" w:rsidR="0018692E" w:rsidRPr="0018692E" w:rsidRDefault="0018692E" w:rsidP="0018692E">
      <w:pPr>
        <w:rPr>
          <w:b/>
          <w:bCs/>
        </w:rPr>
      </w:pPr>
      <w:r w:rsidRPr="0018692E">
        <w:rPr>
          <w:b/>
          <w:bCs/>
        </w:rPr>
        <w:t>Mögliche Kernthese</w:t>
      </w:r>
    </w:p>
    <w:p w14:paraId="1FBAFB54" w14:textId="77777777" w:rsidR="0018692E" w:rsidRPr="0018692E" w:rsidRDefault="0018692E" w:rsidP="0018692E">
      <w:r w:rsidRPr="0018692E">
        <w:t>Die Gemeinde ist nicht verlassen, wenn sie in der Wüste ist; sie ist dort auf Gottes Versorgung angewiesen.</w:t>
      </w:r>
    </w:p>
    <w:p w14:paraId="634891DE" w14:textId="77777777" w:rsidR="0018692E" w:rsidRPr="0018692E" w:rsidRDefault="0018692E" w:rsidP="0018692E">
      <w:pPr>
        <w:rPr>
          <w:b/>
          <w:bCs/>
        </w:rPr>
      </w:pPr>
      <w:r w:rsidRPr="0018692E">
        <w:rPr>
          <w:b/>
          <w:bCs/>
        </w:rPr>
        <w:lastRenderedPageBreak/>
        <w:t>Gesprächsfragen</w:t>
      </w:r>
    </w:p>
    <w:p w14:paraId="7210E602" w14:textId="77777777" w:rsidR="0018692E" w:rsidRPr="0018692E" w:rsidRDefault="0018692E" w:rsidP="0018692E">
      <w:r w:rsidRPr="0018692E">
        <w:t>Was sind heutige Wüstenerfahrungen von Gemeinde?</w:t>
      </w:r>
      <w:r w:rsidRPr="0018692E">
        <w:br/>
        <w:t>Wo erleben wir Bewahrung, obwohl vieles brüchig geworden ist?</w:t>
      </w:r>
      <w:r w:rsidRPr="0018692E">
        <w:br/>
        <w:t>Was bedeutet Treue, wenn keine schnellen Erfolge sichtbar sind?</w:t>
      </w:r>
    </w:p>
    <w:p w14:paraId="0D54DE4E" w14:textId="77777777" w:rsidR="0018692E" w:rsidRPr="0018692E" w:rsidRDefault="0018692E" w:rsidP="0018692E">
      <w:pPr>
        <w:rPr>
          <w:b/>
          <w:bCs/>
        </w:rPr>
      </w:pPr>
      <w:r w:rsidRPr="0018692E">
        <w:rPr>
          <w:b/>
          <w:bCs/>
        </w:rPr>
        <w:t>Homiletischer Akzent</w:t>
      </w:r>
    </w:p>
    <w:p w14:paraId="0BE10851" w14:textId="77777777" w:rsidR="0018692E" w:rsidRPr="0018692E" w:rsidRDefault="0018692E" w:rsidP="0018692E">
      <w:r w:rsidRPr="0018692E">
        <w:t>Die Wüste ist nicht das Ende der Verheißung. Sie ist der Ort, an dem Gott sein Volk durchträgt.</w:t>
      </w:r>
    </w:p>
    <w:p w14:paraId="5308C4D2" w14:textId="77777777" w:rsidR="0018692E" w:rsidRPr="0018692E" w:rsidRDefault="0018692E" w:rsidP="0018692E">
      <w:r w:rsidRPr="0018692E">
        <w:pict w14:anchorId="55702DBD">
          <v:rect id="_x0000_i1029" style="width:0;height:1.5pt" o:hralign="center" o:hrstd="t" o:hr="t" fillcolor="#a0a0a0" stroked="f"/>
        </w:pict>
      </w:r>
    </w:p>
    <w:p w14:paraId="12738B60" w14:textId="77777777" w:rsidR="0018692E" w:rsidRPr="0018692E" w:rsidRDefault="0018692E" w:rsidP="0018692E">
      <w:pPr>
        <w:rPr>
          <w:b/>
          <w:bCs/>
        </w:rPr>
      </w:pPr>
      <w:r w:rsidRPr="0018692E">
        <w:rPr>
          <w:b/>
          <w:bCs/>
        </w:rPr>
        <w:t>5. Abend: „Der Drache und die Macht der Tiere“</w:t>
      </w:r>
    </w:p>
    <w:p w14:paraId="75B6A89B" w14:textId="77777777" w:rsidR="0018692E" w:rsidRPr="0018692E" w:rsidRDefault="0018692E" w:rsidP="0018692E">
      <w:pPr>
        <w:rPr>
          <w:b/>
          <w:bCs/>
        </w:rPr>
      </w:pPr>
      <w:r w:rsidRPr="0018692E">
        <w:rPr>
          <w:b/>
          <w:bCs/>
        </w:rPr>
        <w:t>Haupttext</w:t>
      </w:r>
    </w:p>
    <w:p w14:paraId="7B6F2E21" w14:textId="77777777" w:rsidR="0018692E" w:rsidRPr="0018692E" w:rsidRDefault="0018692E" w:rsidP="0018692E">
      <w:r w:rsidRPr="0018692E">
        <w:rPr>
          <w:b/>
          <w:bCs/>
        </w:rPr>
        <w:t>Offenbarung 13,1–18</w:t>
      </w:r>
    </w:p>
    <w:p w14:paraId="73499083" w14:textId="77777777" w:rsidR="0018692E" w:rsidRPr="0018692E" w:rsidRDefault="0018692E" w:rsidP="0018692E">
      <w:pPr>
        <w:rPr>
          <w:b/>
          <w:bCs/>
        </w:rPr>
      </w:pPr>
      <w:r w:rsidRPr="0018692E">
        <w:rPr>
          <w:b/>
          <w:bCs/>
        </w:rPr>
        <w:t>Ergänzende Texte</w:t>
      </w:r>
    </w:p>
    <w:p w14:paraId="6839DA6A" w14:textId="77777777" w:rsidR="0018692E" w:rsidRPr="0018692E" w:rsidRDefault="0018692E" w:rsidP="0018692E">
      <w:r w:rsidRPr="0018692E">
        <w:rPr>
          <w:b/>
          <w:bCs/>
        </w:rPr>
        <w:t>Daniel 7,1–8.15–27</w:t>
      </w:r>
      <w:r w:rsidRPr="0018692E">
        <w:br/>
      </w:r>
      <w:r w:rsidRPr="0018692E">
        <w:rPr>
          <w:b/>
          <w:bCs/>
        </w:rPr>
        <w:t>Markus 12,13–17</w:t>
      </w:r>
      <w:r w:rsidRPr="0018692E">
        <w:br/>
      </w:r>
      <w:r w:rsidRPr="0018692E">
        <w:rPr>
          <w:b/>
          <w:bCs/>
        </w:rPr>
        <w:t>Apostelgeschichte 5,27–32</w:t>
      </w:r>
    </w:p>
    <w:p w14:paraId="0E7CF2D9" w14:textId="77777777" w:rsidR="0018692E" w:rsidRPr="0018692E" w:rsidRDefault="0018692E" w:rsidP="0018692E">
      <w:pPr>
        <w:rPr>
          <w:b/>
          <w:bCs/>
        </w:rPr>
      </w:pPr>
      <w:r w:rsidRPr="0018692E">
        <w:rPr>
          <w:b/>
          <w:bCs/>
        </w:rPr>
        <w:t>Leitgedanke</w:t>
      </w:r>
    </w:p>
    <w:p w14:paraId="6A7D163E" w14:textId="77777777" w:rsidR="0018692E" w:rsidRPr="0018692E" w:rsidRDefault="0018692E" w:rsidP="0018692E">
      <w:r w:rsidRPr="0018692E">
        <w:t>Der Drache wirkt durch Mächte, die Anbetung verlangen. Die Offenbarung entlarvt politische und religiöse Systeme, wenn sie sich absolut setzen.</w:t>
      </w:r>
    </w:p>
    <w:p w14:paraId="5BCB3731" w14:textId="77777777" w:rsidR="0018692E" w:rsidRPr="0018692E" w:rsidRDefault="0018692E" w:rsidP="0018692E">
      <w:pPr>
        <w:rPr>
          <w:b/>
          <w:bCs/>
        </w:rPr>
      </w:pPr>
      <w:r w:rsidRPr="0018692E">
        <w:rPr>
          <w:b/>
          <w:bCs/>
        </w:rPr>
        <w:t>Inhaltliche Schwerpunkte</w:t>
      </w:r>
    </w:p>
    <w:p w14:paraId="1E113782" w14:textId="77777777" w:rsidR="0018692E" w:rsidRPr="0018692E" w:rsidRDefault="0018692E" w:rsidP="0018692E">
      <w:r w:rsidRPr="0018692E">
        <w:t>Offb 13 zeigt, dass der Drache nicht nur als offener Feind auftritt. Er gibt dem Tier Macht, Thron und Vollmacht. Das Tier aus dem Meer steht in vielen Auslegungen für imperiale Macht, im historischen Kontext besonders für Rom und seinen Herrschaftsanspruch. Das zweite Tier, später auch falscher Prophet genannt, organisiert Verführung, religiöse Legitimation und Anpassungsdruck.</w:t>
      </w:r>
    </w:p>
    <w:p w14:paraId="158B2E80" w14:textId="77777777" w:rsidR="0018692E" w:rsidRPr="0018692E" w:rsidRDefault="0018692E" w:rsidP="0018692E">
      <w:r w:rsidRPr="0018692E">
        <w:t>Dieser Abend ist heikel, aber wichtig. Man sollte ihn nicht auf einfache Gegenwartsidentifikationen verkürzen: „Das Tier ist genau diese Partei, dieser Staat, diese Institution.“ Besser ist die grundsätzliche Linie: Wo Macht religiöse Verehrung verlangt, Gewissen kontrolliert, Menschen ökonomisch abhängig macht und sich an Gottes Stelle setzt, bekommt sie tierische Züge.</w:t>
      </w:r>
    </w:p>
    <w:p w14:paraId="1783A7CA" w14:textId="77777777" w:rsidR="0018692E" w:rsidRPr="0018692E" w:rsidRDefault="0018692E" w:rsidP="0018692E">
      <w:pPr>
        <w:rPr>
          <w:b/>
          <w:bCs/>
        </w:rPr>
      </w:pPr>
      <w:r w:rsidRPr="0018692E">
        <w:rPr>
          <w:b/>
          <w:bCs/>
        </w:rPr>
        <w:t>Mögliche Kernthese</w:t>
      </w:r>
    </w:p>
    <w:p w14:paraId="30C8A835" w14:textId="77777777" w:rsidR="0018692E" w:rsidRPr="0018692E" w:rsidRDefault="0018692E" w:rsidP="0018692E">
      <w:r w:rsidRPr="0018692E">
        <w:t>Nicht jede Macht ist böse; aber jede Macht wird dämonisch, wenn sie Anbetung verlangt.</w:t>
      </w:r>
    </w:p>
    <w:p w14:paraId="1CE9B918" w14:textId="77777777" w:rsidR="0018692E" w:rsidRPr="0018692E" w:rsidRDefault="0018692E" w:rsidP="0018692E">
      <w:pPr>
        <w:rPr>
          <w:b/>
          <w:bCs/>
        </w:rPr>
      </w:pPr>
      <w:r w:rsidRPr="0018692E">
        <w:rPr>
          <w:b/>
          <w:bCs/>
        </w:rPr>
        <w:t>Gesprächsfragen</w:t>
      </w:r>
    </w:p>
    <w:p w14:paraId="4D6E9E44" w14:textId="77777777" w:rsidR="0018692E" w:rsidRPr="0018692E" w:rsidRDefault="0018692E" w:rsidP="0018692E">
      <w:r w:rsidRPr="0018692E">
        <w:lastRenderedPageBreak/>
        <w:t>Woran merkt man, dass Macht sich absolut setzt?</w:t>
      </w:r>
      <w:r w:rsidRPr="0018692E">
        <w:br/>
        <w:t>Welche Formen von Anpassungsdruck erleben Christinnen und Christen heute?</w:t>
      </w:r>
      <w:r w:rsidRPr="0018692E">
        <w:br/>
        <w:t>Wie unterscheidet man verantwortliche Weltgestaltung von falscher Verehrung politischer oder wirtschaftlicher Macht?</w:t>
      </w:r>
    </w:p>
    <w:p w14:paraId="27BA7AA9" w14:textId="77777777" w:rsidR="0018692E" w:rsidRPr="0018692E" w:rsidRDefault="0018692E" w:rsidP="0018692E">
      <w:pPr>
        <w:rPr>
          <w:b/>
          <w:bCs/>
        </w:rPr>
      </w:pPr>
      <w:r w:rsidRPr="0018692E">
        <w:rPr>
          <w:b/>
          <w:bCs/>
        </w:rPr>
        <w:t>Homiletischer Akzent</w:t>
      </w:r>
    </w:p>
    <w:p w14:paraId="380064B6" w14:textId="77777777" w:rsidR="0018692E" w:rsidRPr="0018692E" w:rsidRDefault="0018692E" w:rsidP="0018692E">
      <w:r w:rsidRPr="0018692E">
        <w:t>Christlicher Glaube ist nicht weltflüchtig, aber er verweigert jeder irdischen Macht den Platz Gottes.</w:t>
      </w:r>
    </w:p>
    <w:p w14:paraId="02246041" w14:textId="77777777" w:rsidR="0018692E" w:rsidRPr="0018692E" w:rsidRDefault="0018692E" w:rsidP="0018692E">
      <w:r w:rsidRPr="0018692E">
        <w:pict w14:anchorId="4B979888">
          <v:rect id="_x0000_i1030" style="width:0;height:1.5pt" o:hralign="center" o:hrstd="t" o:hr="t" fillcolor="#a0a0a0" stroked="f"/>
        </w:pict>
      </w:r>
    </w:p>
    <w:p w14:paraId="488D51B0" w14:textId="77777777" w:rsidR="0018692E" w:rsidRPr="0018692E" w:rsidRDefault="0018692E" w:rsidP="0018692E">
      <w:pPr>
        <w:rPr>
          <w:b/>
          <w:bCs/>
        </w:rPr>
      </w:pPr>
      <w:r w:rsidRPr="0018692E">
        <w:rPr>
          <w:b/>
          <w:bCs/>
        </w:rPr>
        <w:t>6. Abend: „Das Lamm besiegt den Drachen“</w:t>
      </w:r>
    </w:p>
    <w:p w14:paraId="7083AFFE" w14:textId="77777777" w:rsidR="0018692E" w:rsidRPr="0018692E" w:rsidRDefault="0018692E" w:rsidP="0018692E">
      <w:pPr>
        <w:rPr>
          <w:b/>
          <w:bCs/>
        </w:rPr>
      </w:pPr>
      <w:r w:rsidRPr="0018692E">
        <w:rPr>
          <w:b/>
          <w:bCs/>
        </w:rPr>
        <w:t>Haupttext</w:t>
      </w:r>
    </w:p>
    <w:p w14:paraId="07039911" w14:textId="77777777" w:rsidR="0018692E" w:rsidRPr="0018692E" w:rsidRDefault="0018692E" w:rsidP="0018692E">
      <w:r w:rsidRPr="0018692E">
        <w:rPr>
          <w:b/>
          <w:bCs/>
        </w:rPr>
        <w:t>Offenbarung 14,1–5</w:t>
      </w:r>
      <w:r w:rsidRPr="0018692E">
        <w:t xml:space="preserve"> und </w:t>
      </w:r>
      <w:r w:rsidRPr="0018692E">
        <w:rPr>
          <w:b/>
          <w:bCs/>
        </w:rPr>
        <w:t>Offenbarung 17,14</w:t>
      </w:r>
    </w:p>
    <w:p w14:paraId="3013C2F8" w14:textId="77777777" w:rsidR="0018692E" w:rsidRPr="0018692E" w:rsidRDefault="0018692E" w:rsidP="0018692E">
      <w:pPr>
        <w:rPr>
          <w:b/>
          <w:bCs/>
        </w:rPr>
      </w:pPr>
      <w:r w:rsidRPr="0018692E">
        <w:rPr>
          <w:b/>
          <w:bCs/>
        </w:rPr>
        <w:t>Ergänzende Texte</w:t>
      </w:r>
    </w:p>
    <w:p w14:paraId="012B7ADD" w14:textId="77777777" w:rsidR="0018692E" w:rsidRPr="0018692E" w:rsidRDefault="0018692E" w:rsidP="0018692E">
      <w:r w:rsidRPr="0018692E">
        <w:rPr>
          <w:b/>
          <w:bCs/>
        </w:rPr>
        <w:t>Johannes 1,29</w:t>
      </w:r>
      <w:r w:rsidRPr="0018692E">
        <w:br/>
      </w:r>
      <w:r w:rsidRPr="0018692E">
        <w:rPr>
          <w:b/>
          <w:bCs/>
        </w:rPr>
        <w:t>Jesaja 53,4–7</w:t>
      </w:r>
      <w:r w:rsidRPr="0018692E">
        <w:br/>
      </w:r>
      <w:r w:rsidRPr="0018692E">
        <w:rPr>
          <w:b/>
          <w:bCs/>
        </w:rPr>
        <w:t>1. Petrus 1,18–19</w:t>
      </w:r>
      <w:r w:rsidRPr="0018692E">
        <w:br/>
      </w:r>
      <w:r w:rsidRPr="0018692E">
        <w:rPr>
          <w:b/>
          <w:bCs/>
        </w:rPr>
        <w:t>Offenbarung 5,1–14</w:t>
      </w:r>
    </w:p>
    <w:p w14:paraId="7C1530CC" w14:textId="77777777" w:rsidR="0018692E" w:rsidRPr="0018692E" w:rsidRDefault="0018692E" w:rsidP="0018692E">
      <w:pPr>
        <w:rPr>
          <w:b/>
          <w:bCs/>
        </w:rPr>
      </w:pPr>
      <w:r w:rsidRPr="0018692E">
        <w:rPr>
          <w:b/>
          <w:bCs/>
        </w:rPr>
        <w:t>Leitgedanke</w:t>
      </w:r>
    </w:p>
    <w:p w14:paraId="53FDEB02" w14:textId="77777777" w:rsidR="0018692E" w:rsidRPr="0018692E" w:rsidRDefault="0018692E" w:rsidP="0018692E">
      <w:r w:rsidRPr="0018692E">
        <w:t>Der eigentliche Gegenspieler des Drachen ist nicht ein noch stärkeres Ungeheuer, sondern das Lamm. Gottes Sieg erscheint in der Offenbarung paradox: durch Hingabe, Treue und Zeugnis.</w:t>
      </w:r>
    </w:p>
    <w:p w14:paraId="4F2D9C7E" w14:textId="77777777" w:rsidR="0018692E" w:rsidRPr="0018692E" w:rsidRDefault="0018692E" w:rsidP="0018692E">
      <w:pPr>
        <w:rPr>
          <w:b/>
          <w:bCs/>
        </w:rPr>
      </w:pPr>
      <w:r w:rsidRPr="0018692E">
        <w:rPr>
          <w:b/>
          <w:bCs/>
        </w:rPr>
        <w:t>Inhaltliche Schwerpunkte</w:t>
      </w:r>
    </w:p>
    <w:p w14:paraId="23D975C7" w14:textId="77777777" w:rsidR="0018692E" w:rsidRPr="0018692E" w:rsidRDefault="0018692E" w:rsidP="0018692E">
      <w:r w:rsidRPr="0018692E">
        <w:t>Dieser Abend sollte bewusst das Gegenbild zum Drachen entfalten. Der Drache ist groß, rot, gewalttätig, herrschaftshungrig. Das Lamm ist geschlachtet und doch lebendig. In Offb 5 wird gerade das geschlachtete Lamm als würdig erkannt, die Geschichte zu öffnen.</w:t>
      </w:r>
    </w:p>
    <w:p w14:paraId="68880B43" w14:textId="77777777" w:rsidR="0018692E" w:rsidRPr="0018692E" w:rsidRDefault="0018692E" w:rsidP="0018692E">
      <w:r w:rsidRPr="0018692E">
        <w:t>Das ist eine der tiefsten theologischen Linien der Offenbarung: Gott besiegt Gewalt nicht, indem er einfach die größere Gewaltmaschinerie auffährt. Christus siegt durch Kreuz, Auferstehung, Treue und Wahrheit.</w:t>
      </w:r>
    </w:p>
    <w:p w14:paraId="4624FD7B" w14:textId="77777777" w:rsidR="0018692E" w:rsidRPr="0018692E" w:rsidRDefault="0018692E" w:rsidP="0018692E">
      <w:r w:rsidRPr="0018692E">
        <w:t>Offb 17,14 fasst das knapp: Die widergöttlichen Mächte kämpfen gegen das Lamm, aber das Lamm wird sie überwinden, denn es ist Herr aller Herren und König aller Könige.</w:t>
      </w:r>
    </w:p>
    <w:p w14:paraId="141D1FFE" w14:textId="77777777" w:rsidR="0018692E" w:rsidRPr="0018692E" w:rsidRDefault="0018692E" w:rsidP="0018692E">
      <w:pPr>
        <w:rPr>
          <w:b/>
          <w:bCs/>
        </w:rPr>
      </w:pPr>
      <w:r w:rsidRPr="0018692E">
        <w:rPr>
          <w:b/>
          <w:bCs/>
        </w:rPr>
        <w:t>Mögliche Kernthese</w:t>
      </w:r>
    </w:p>
    <w:p w14:paraId="3C61119D" w14:textId="77777777" w:rsidR="0018692E" w:rsidRPr="0018692E" w:rsidRDefault="0018692E" w:rsidP="0018692E">
      <w:r w:rsidRPr="0018692E">
        <w:t>Der Drache siegt durch Angst; das Lamm siegt durch Hingabe.</w:t>
      </w:r>
    </w:p>
    <w:p w14:paraId="72ED92AB" w14:textId="77777777" w:rsidR="0018692E" w:rsidRPr="0018692E" w:rsidRDefault="0018692E" w:rsidP="0018692E">
      <w:pPr>
        <w:rPr>
          <w:b/>
          <w:bCs/>
        </w:rPr>
      </w:pPr>
      <w:r w:rsidRPr="0018692E">
        <w:rPr>
          <w:b/>
          <w:bCs/>
        </w:rPr>
        <w:t>Gesprächsfragen</w:t>
      </w:r>
    </w:p>
    <w:p w14:paraId="1F2093C6" w14:textId="77777777" w:rsidR="0018692E" w:rsidRPr="0018692E" w:rsidRDefault="0018692E" w:rsidP="0018692E">
      <w:r w:rsidRPr="0018692E">
        <w:lastRenderedPageBreak/>
        <w:t>Warum ist das Lamm ein so starkes Gegenbild zum Drachen?</w:t>
      </w:r>
      <w:r w:rsidRPr="0018692E">
        <w:br/>
        <w:t>Wo sind wir versucht, Drachenmethoden zu übernehmen, um das Gute zu verteidigen?</w:t>
      </w:r>
      <w:r w:rsidRPr="0018692E">
        <w:br/>
        <w:t>Was heißt „überwinden“ im Sinn der Offenbarung?</w:t>
      </w:r>
    </w:p>
    <w:p w14:paraId="3FD1CAE7" w14:textId="77777777" w:rsidR="0018692E" w:rsidRPr="0018692E" w:rsidRDefault="0018692E" w:rsidP="0018692E">
      <w:pPr>
        <w:rPr>
          <w:b/>
          <w:bCs/>
        </w:rPr>
      </w:pPr>
      <w:r w:rsidRPr="0018692E">
        <w:rPr>
          <w:b/>
          <w:bCs/>
        </w:rPr>
        <w:t>Homiletischer Akzent</w:t>
      </w:r>
    </w:p>
    <w:p w14:paraId="6E61CDB1" w14:textId="77777777" w:rsidR="0018692E" w:rsidRPr="0018692E" w:rsidRDefault="0018692E" w:rsidP="0018692E">
      <w:r w:rsidRPr="0018692E">
        <w:t>Die Gemeinde überwindet nicht, indem sie selbst drachenförmig wird, sondern indem sie beim Lamm bleibt.</w:t>
      </w:r>
    </w:p>
    <w:p w14:paraId="391CEDF8" w14:textId="77777777" w:rsidR="0018692E" w:rsidRPr="0018692E" w:rsidRDefault="0018692E" w:rsidP="0018692E">
      <w:r w:rsidRPr="0018692E">
        <w:pict w14:anchorId="11C37054">
          <v:rect id="_x0000_i1031" style="width:0;height:1.5pt" o:hralign="center" o:hrstd="t" o:hr="t" fillcolor="#a0a0a0" stroked="f"/>
        </w:pict>
      </w:r>
    </w:p>
    <w:p w14:paraId="25E227E0" w14:textId="77777777" w:rsidR="0018692E" w:rsidRPr="0018692E" w:rsidRDefault="0018692E" w:rsidP="0018692E">
      <w:pPr>
        <w:rPr>
          <w:b/>
          <w:bCs/>
        </w:rPr>
      </w:pPr>
      <w:r w:rsidRPr="0018692E">
        <w:rPr>
          <w:b/>
          <w:bCs/>
        </w:rPr>
        <w:t>7. Abend: „Das Ende des Drachen – und Gottes neue Welt“</w:t>
      </w:r>
    </w:p>
    <w:p w14:paraId="70207B9D" w14:textId="77777777" w:rsidR="0018692E" w:rsidRPr="0018692E" w:rsidRDefault="0018692E" w:rsidP="0018692E">
      <w:pPr>
        <w:rPr>
          <w:b/>
          <w:bCs/>
        </w:rPr>
      </w:pPr>
      <w:r w:rsidRPr="0018692E">
        <w:rPr>
          <w:b/>
          <w:bCs/>
        </w:rPr>
        <w:t>Haupttext</w:t>
      </w:r>
    </w:p>
    <w:p w14:paraId="29331B91" w14:textId="77777777" w:rsidR="0018692E" w:rsidRPr="0018692E" w:rsidRDefault="0018692E" w:rsidP="0018692E">
      <w:r w:rsidRPr="0018692E">
        <w:rPr>
          <w:b/>
          <w:bCs/>
        </w:rPr>
        <w:t>Offenbarung 20,1–10</w:t>
      </w:r>
      <w:r w:rsidRPr="0018692E">
        <w:t xml:space="preserve"> und </w:t>
      </w:r>
      <w:r w:rsidRPr="0018692E">
        <w:rPr>
          <w:b/>
          <w:bCs/>
        </w:rPr>
        <w:t>Offenbarung 21,1–5</w:t>
      </w:r>
    </w:p>
    <w:p w14:paraId="28B541F3" w14:textId="77777777" w:rsidR="0018692E" w:rsidRPr="0018692E" w:rsidRDefault="0018692E" w:rsidP="0018692E">
      <w:pPr>
        <w:rPr>
          <w:b/>
          <w:bCs/>
        </w:rPr>
      </w:pPr>
      <w:r w:rsidRPr="0018692E">
        <w:rPr>
          <w:b/>
          <w:bCs/>
        </w:rPr>
        <w:t>Ergänzende Texte</w:t>
      </w:r>
    </w:p>
    <w:p w14:paraId="4CAFCA90" w14:textId="77777777" w:rsidR="0018692E" w:rsidRPr="0018692E" w:rsidRDefault="0018692E" w:rsidP="0018692E">
      <w:r w:rsidRPr="0018692E">
        <w:rPr>
          <w:b/>
          <w:bCs/>
        </w:rPr>
        <w:t>Jesaja 65,17–25</w:t>
      </w:r>
      <w:r w:rsidRPr="0018692E">
        <w:br/>
      </w:r>
      <w:r w:rsidRPr="0018692E">
        <w:rPr>
          <w:b/>
          <w:bCs/>
        </w:rPr>
        <w:t>Römer 16,20</w:t>
      </w:r>
      <w:r w:rsidRPr="0018692E">
        <w:br/>
      </w:r>
      <w:r w:rsidRPr="0018692E">
        <w:rPr>
          <w:b/>
          <w:bCs/>
        </w:rPr>
        <w:t>1. Korinther 15,20–28</w:t>
      </w:r>
    </w:p>
    <w:p w14:paraId="0EFAD480" w14:textId="77777777" w:rsidR="0018692E" w:rsidRPr="0018692E" w:rsidRDefault="0018692E" w:rsidP="0018692E">
      <w:pPr>
        <w:rPr>
          <w:b/>
          <w:bCs/>
        </w:rPr>
      </w:pPr>
      <w:r w:rsidRPr="0018692E">
        <w:rPr>
          <w:b/>
          <w:bCs/>
        </w:rPr>
        <w:t>Leitgedanke</w:t>
      </w:r>
    </w:p>
    <w:p w14:paraId="47B6F257" w14:textId="77777777" w:rsidR="0018692E" w:rsidRPr="0018692E" w:rsidRDefault="0018692E" w:rsidP="0018692E">
      <w:r w:rsidRPr="0018692E">
        <w:t>Der Drache hat nicht das letzte Wort. Seine Macht ist begrenzt, sein Ende beschlossen, und Gottes Ziel ist nicht Weltvernichtung, sondern neue Schöpfung.</w:t>
      </w:r>
    </w:p>
    <w:p w14:paraId="507BC427" w14:textId="77777777" w:rsidR="0018692E" w:rsidRPr="0018692E" w:rsidRDefault="0018692E" w:rsidP="0018692E">
      <w:pPr>
        <w:rPr>
          <w:b/>
          <w:bCs/>
        </w:rPr>
      </w:pPr>
      <w:r w:rsidRPr="0018692E">
        <w:rPr>
          <w:b/>
          <w:bCs/>
        </w:rPr>
        <w:t>Inhaltliche Schwerpunkte</w:t>
      </w:r>
    </w:p>
    <w:p w14:paraId="3720F020" w14:textId="77777777" w:rsidR="0018692E" w:rsidRPr="0018692E" w:rsidRDefault="0018692E" w:rsidP="0018692E">
      <w:r w:rsidRPr="0018692E">
        <w:t>Der letzte Abend sollte den Bogen schließen. In Offb 20 wird der Drache erneut als „alte Schlange“, Teufel und Satan identifiziert. Er wird gebunden, noch einmal losgelassen, sammelt die Völker zum letzten Aufstand und wird endgültig besiegt.</w:t>
      </w:r>
    </w:p>
    <w:p w14:paraId="05A8BAF1" w14:textId="77777777" w:rsidR="0018692E" w:rsidRPr="0018692E" w:rsidRDefault="0018692E" w:rsidP="0018692E">
      <w:r w:rsidRPr="0018692E">
        <w:t>Man muss hier nicht die gesamte Millenniumsdebatte ausbreiten. Für eine Bibelwoche reicht meist: Die Offenbarung sagt, dass die Macht des Bösen zeitlich begrenzt ist. Der Drache kann noch wüten, aber er hat keine Ewigkeit.</w:t>
      </w:r>
    </w:p>
    <w:p w14:paraId="351875AF" w14:textId="77777777" w:rsidR="0018692E" w:rsidRPr="0018692E" w:rsidRDefault="0018692E" w:rsidP="0018692E">
      <w:r w:rsidRPr="0018692E">
        <w:t>Danach folgt Offb 21: neuer Himmel, neue Erde, Gott wohnt bei den Menschen, Tod, Leid, Geschrei und Schmerz werden nicht mehr sein. Das Ziel der Reihe ist also nicht der Feuersee, sondern die neue Welt Gottes.</w:t>
      </w:r>
    </w:p>
    <w:p w14:paraId="06679504" w14:textId="77777777" w:rsidR="0018692E" w:rsidRPr="0018692E" w:rsidRDefault="0018692E" w:rsidP="0018692E">
      <w:pPr>
        <w:rPr>
          <w:b/>
          <w:bCs/>
        </w:rPr>
      </w:pPr>
      <w:r w:rsidRPr="0018692E">
        <w:rPr>
          <w:b/>
          <w:bCs/>
        </w:rPr>
        <w:t>Mögliche Kernthese</w:t>
      </w:r>
    </w:p>
    <w:p w14:paraId="4ECC7725" w14:textId="77777777" w:rsidR="0018692E" w:rsidRPr="0018692E" w:rsidRDefault="0018692E" w:rsidP="0018692E">
      <w:r w:rsidRPr="0018692E">
        <w:t>Die Geschichte endet nicht mit dem Zorn des Drachen, sondern mit der Wohnung Gottes bei den Menschen.</w:t>
      </w:r>
    </w:p>
    <w:p w14:paraId="1503A53B" w14:textId="77777777" w:rsidR="0018692E" w:rsidRPr="0018692E" w:rsidRDefault="0018692E" w:rsidP="0018692E">
      <w:pPr>
        <w:rPr>
          <w:b/>
          <w:bCs/>
        </w:rPr>
      </w:pPr>
      <w:r w:rsidRPr="0018692E">
        <w:rPr>
          <w:b/>
          <w:bCs/>
        </w:rPr>
        <w:t>Gesprächsfragen</w:t>
      </w:r>
    </w:p>
    <w:p w14:paraId="47E6734B" w14:textId="77777777" w:rsidR="0018692E" w:rsidRPr="0018692E" w:rsidRDefault="0018692E" w:rsidP="0018692E">
      <w:r w:rsidRPr="0018692E">
        <w:lastRenderedPageBreak/>
        <w:t>Was tröstet mich an der Vorstellung, dass das Böse begrenzt ist?</w:t>
      </w:r>
      <w:r w:rsidRPr="0018692E">
        <w:br/>
        <w:t>Warum ist die christliche Hoffnung mehr als „die Seele kommt in den Himmel“?</w:t>
      </w:r>
      <w:r w:rsidRPr="0018692E">
        <w:br/>
        <w:t xml:space="preserve">Wie verändert die Hoffnung </w:t>
      </w:r>
      <w:proofErr w:type="gramStart"/>
      <w:r w:rsidRPr="0018692E">
        <w:t>auf Gottes</w:t>
      </w:r>
      <w:proofErr w:type="gramEnd"/>
      <w:r w:rsidRPr="0018692E">
        <w:t xml:space="preserve"> neue Welt unser Leben jetzt?</w:t>
      </w:r>
    </w:p>
    <w:p w14:paraId="6EE1DA30" w14:textId="77777777" w:rsidR="0018692E" w:rsidRPr="0018692E" w:rsidRDefault="0018692E" w:rsidP="0018692E">
      <w:pPr>
        <w:rPr>
          <w:b/>
          <w:bCs/>
        </w:rPr>
      </w:pPr>
      <w:r w:rsidRPr="0018692E">
        <w:rPr>
          <w:b/>
          <w:bCs/>
        </w:rPr>
        <w:t>Homiletischer Akzent</w:t>
      </w:r>
    </w:p>
    <w:p w14:paraId="697C4A63" w14:textId="77777777" w:rsidR="0018692E" w:rsidRPr="0018692E" w:rsidRDefault="0018692E" w:rsidP="0018692E">
      <w:r w:rsidRPr="0018692E">
        <w:t>Die Offenbarung endet nicht mit Flucht aus der Welt, sondern mit Gottes Kommen in eine erneuerte Welt.</w:t>
      </w:r>
    </w:p>
    <w:p w14:paraId="603EA7FB" w14:textId="77777777" w:rsidR="0018692E" w:rsidRPr="0018692E" w:rsidRDefault="0018692E" w:rsidP="0018692E">
      <w:r w:rsidRPr="0018692E">
        <w:pict w14:anchorId="11B8EE9B">
          <v:rect id="_x0000_i1032" style="width:0;height:1.5pt" o:hralign="center" o:hrstd="t" o:hr="t" fillcolor="#a0a0a0" stroked="f"/>
        </w:pict>
      </w:r>
    </w:p>
    <w:p w14:paraId="5EBF373A" w14:textId="77777777" w:rsidR="0018692E" w:rsidRPr="0018692E" w:rsidRDefault="0018692E" w:rsidP="0018692E">
      <w:pPr>
        <w:rPr>
          <w:b/>
          <w:bCs/>
        </w:rPr>
      </w:pPr>
      <w:r w:rsidRPr="0018692E">
        <w:rPr>
          <w:b/>
          <w:bCs/>
        </w:rPr>
        <w:t>Roter Faden der ganzen Reihe</w:t>
      </w:r>
    </w:p>
    <w:p w14:paraId="68B68D40" w14:textId="77777777" w:rsidR="0018692E" w:rsidRPr="0018692E" w:rsidRDefault="0018692E" w:rsidP="0018692E">
      <w:r w:rsidRPr="0018692E">
        <w:t>Man könnte die sieben Abende so zusammenfassen: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8"/>
        <w:gridCol w:w="2644"/>
        <w:gridCol w:w="5650"/>
      </w:tblGrid>
      <w:tr w:rsidR="0018692E" w:rsidRPr="0018692E" w14:paraId="206AD33C" w14:textId="77777777">
        <w:trPr>
          <w:tblHeader/>
          <w:tblCellSpacing w:w="15" w:type="dxa"/>
        </w:trPr>
        <w:tc>
          <w:tcPr>
            <w:tcW w:w="0" w:type="auto"/>
            <w:vAlign w:val="center"/>
            <w:hideMark/>
          </w:tcPr>
          <w:p w14:paraId="3E55C0A5" w14:textId="77777777" w:rsidR="0018692E" w:rsidRPr="0018692E" w:rsidRDefault="0018692E" w:rsidP="0018692E">
            <w:pPr>
              <w:rPr>
                <w:b/>
                <w:bCs/>
              </w:rPr>
            </w:pPr>
            <w:r w:rsidRPr="0018692E">
              <w:rPr>
                <w:b/>
                <w:bCs/>
              </w:rPr>
              <w:t>Abend</w:t>
            </w:r>
          </w:p>
        </w:tc>
        <w:tc>
          <w:tcPr>
            <w:tcW w:w="0" w:type="auto"/>
            <w:vAlign w:val="center"/>
            <w:hideMark/>
          </w:tcPr>
          <w:p w14:paraId="7ACC3F19" w14:textId="77777777" w:rsidR="0018692E" w:rsidRPr="0018692E" w:rsidRDefault="0018692E" w:rsidP="0018692E">
            <w:pPr>
              <w:rPr>
                <w:b/>
                <w:bCs/>
              </w:rPr>
            </w:pPr>
            <w:r w:rsidRPr="0018692E">
              <w:rPr>
                <w:b/>
                <w:bCs/>
              </w:rPr>
              <w:t>Thema</w:t>
            </w:r>
          </w:p>
        </w:tc>
        <w:tc>
          <w:tcPr>
            <w:tcW w:w="0" w:type="auto"/>
            <w:vAlign w:val="center"/>
            <w:hideMark/>
          </w:tcPr>
          <w:p w14:paraId="089D9507" w14:textId="77777777" w:rsidR="0018692E" w:rsidRPr="0018692E" w:rsidRDefault="0018692E" w:rsidP="0018692E">
            <w:pPr>
              <w:rPr>
                <w:b/>
                <w:bCs/>
              </w:rPr>
            </w:pPr>
            <w:r w:rsidRPr="0018692E">
              <w:rPr>
                <w:b/>
                <w:bCs/>
              </w:rPr>
              <w:t>Hauptfrage</w:t>
            </w:r>
          </w:p>
        </w:tc>
      </w:tr>
      <w:tr w:rsidR="0018692E" w:rsidRPr="0018692E" w14:paraId="6FA43AE2" w14:textId="77777777">
        <w:trPr>
          <w:tblCellSpacing w:w="15" w:type="dxa"/>
        </w:trPr>
        <w:tc>
          <w:tcPr>
            <w:tcW w:w="0" w:type="auto"/>
            <w:vAlign w:val="center"/>
            <w:hideMark/>
          </w:tcPr>
          <w:p w14:paraId="3D366649" w14:textId="77777777" w:rsidR="0018692E" w:rsidRPr="0018692E" w:rsidRDefault="0018692E" w:rsidP="0018692E">
            <w:r w:rsidRPr="0018692E">
              <w:t>1</w:t>
            </w:r>
          </w:p>
        </w:tc>
        <w:tc>
          <w:tcPr>
            <w:tcW w:w="0" w:type="auto"/>
            <w:vAlign w:val="center"/>
            <w:hideMark/>
          </w:tcPr>
          <w:p w14:paraId="6AFECEEA" w14:textId="77777777" w:rsidR="0018692E" w:rsidRPr="0018692E" w:rsidRDefault="0018692E" w:rsidP="0018692E">
            <w:r w:rsidRPr="0018692E">
              <w:t>Offenbarung lesen lernen</w:t>
            </w:r>
          </w:p>
        </w:tc>
        <w:tc>
          <w:tcPr>
            <w:tcW w:w="0" w:type="auto"/>
            <w:vAlign w:val="center"/>
            <w:hideMark/>
          </w:tcPr>
          <w:p w14:paraId="4C54E363" w14:textId="77777777" w:rsidR="0018692E" w:rsidRPr="0018692E" w:rsidRDefault="0018692E" w:rsidP="0018692E">
            <w:r w:rsidRPr="0018692E">
              <w:t>Wie tröstet apokalyptische Bildsprache?</w:t>
            </w:r>
          </w:p>
        </w:tc>
      </w:tr>
      <w:tr w:rsidR="0018692E" w:rsidRPr="0018692E" w14:paraId="2EA3298D" w14:textId="77777777">
        <w:trPr>
          <w:tblCellSpacing w:w="15" w:type="dxa"/>
        </w:trPr>
        <w:tc>
          <w:tcPr>
            <w:tcW w:w="0" w:type="auto"/>
            <w:vAlign w:val="center"/>
            <w:hideMark/>
          </w:tcPr>
          <w:p w14:paraId="0A73DBDA" w14:textId="77777777" w:rsidR="0018692E" w:rsidRPr="0018692E" w:rsidRDefault="0018692E" w:rsidP="0018692E">
            <w:r w:rsidRPr="0018692E">
              <w:t>2</w:t>
            </w:r>
          </w:p>
        </w:tc>
        <w:tc>
          <w:tcPr>
            <w:tcW w:w="0" w:type="auto"/>
            <w:vAlign w:val="center"/>
            <w:hideMark/>
          </w:tcPr>
          <w:p w14:paraId="19C5F577" w14:textId="77777777" w:rsidR="0018692E" w:rsidRPr="0018692E" w:rsidRDefault="0018692E" w:rsidP="0018692E">
            <w:r w:rsidRPr="0018692E">
              <w:t>Frau, Kind und Drache</w:t>
            </w:r>
          </w:p>
        </w:tc>
        <w:tc>
          <w:tcPr>
            <w:tcW w:w="0" w:type="auto"/>
            <w:vAlign w:val="center"/>
            <w:hideMark/>
          </w:tcPr>
          <w:p w14:paraId="5A66A3B4" w14:textId="77777777" w:rsidR="0018692E" w:rsidRPr="0018692E" w:rsidRDefault="0018692E" w:rsidP="0018692E">
            <w:r w:rsidRPr="0018692E">
              <w:t>Warum richtet sich das Böse gegen Gottes Verheißung?</w:t>
            </w:r>
          </w:p>
        </w:tc>
      </w:tr>
      <w:tr w:rsidR="0018692E" w:rsidRPr="0018692E" w14:paraId="0C0D0E1C" w14:textId="77777777">
        <w:trPr>
          <w:tblCellSpacing w:w="15" w:type="dxa"/>
        </w:trPr>
        <w:tc>
          <w:tcPr>
            <w:tcW w:w="0" w:type="auto"/>
            <w:vAlign w:val="center"/>
            <w:hideMark/>
          </w:tcPr>
          <w:p w14:paraId="447DD50C" w14:textId="77777777" w:rsidR="0018692E" w:rsidRPr="0018692E" w:rsidRDefault="0018692E" w:rsidP="0018692E">
            <w:r w:rsidRPr="0018692E">
              <w:t>3</w:t>
            </w:r>
          </w:p>
        </w:tc>
        <w:tc>
          <w:tcPr>
            <w:tcW w:w="0" w:type="auto"/>
            <w:vAlign w:val="center"/>
            <w:hideMark/>
          </w:tcPr>
          <w:p w14:paraId="2A630A7F" w14:textId="77777777" w:rsidR="0018692E" w:rsidRPr="0018692E" w:rsidRDefault="0018692E" w:rsidP="0018692E">
            <w:r w:rsidRPr="0018692E">
              <w:t>Der gestürzte Ankläger</w:t>
            </w:r>
          </w:p>
        </w:tc>
        <w:tc>
          <w:tcPr>
            <w:tcW w:w="0" w:type="auto"/>
            <w:vAlign w:val="center"/>
            <w:hideMark/>
          </w:tcPr>
          <w:p w14:paraId="34967B83" w14:textId="77777777" w:rsidR="0018692E" w:rsidRPr="0018692E" w:rsidRDefault="0018692E" w:rsidP="0018692E">
            <w:r w:rsidRPr="0018692E">
              <w:t>Wer hat das letzte Wort über unser Leben?</w:t>
            </w:r>
          </w:p>
        </w:tc>
      </w:tr>
      <w:tr w:rsidR="0018692E" w:rsidRPr="0018692E" w14:paraId="4E6B12F8" w14:textId="77777777">
        <w:trPr>
          <w:tblCellSpacing w:w="15" w:type="dxa"/>
        </w:trPr>
        <w:tc>
          <w:tcPr>
            <w:tcW w:w="0" w:type="auto"/>
            <w:vAlign w:val="center"/>
            <w:hideMark/>
          </w:tcPr>
          <w:p w14:paraId="6BE30084" w14:textId="77777777" w:rsidR="0018692E" w:rsidRPr="0018692E" w:rsidRDefault="0018692E" w:rsidP="0018692E">
            <w:r w:rsidRPr="0018692E">
              <w:t>4</w:t>
            </w:r>
          </w:p>
        </w:tc>
        <w:tc>
          <w:tcPr>
            <w:tcW w:w="0" w:type="auto"/>
            <w:vAlign w:val="center"/>
            <w:hideMark/>
          </w:tcPr>
          <w:p w14:paraId="7E97B891" w14:textId="77777777" w:rsidR="0018692E" w:rsidRPr="0018692E" w:rsidRDefault="0018692E" w:rsidP="0018692E">
            <w:r w:rsidRPr="0018692E">
              <w:t>Gemeinde in der Wüste</w:t>
            </w:r>
          </w:p>
        </w:tc>
        <w:tc>
          <w:tcPr>
            <w:tcW w:w="0" w:type="auto"/>
            <w:vAlign w:val="center"/>
            <w:hideMark/>
          </w:tcPr>
          <w:p w14:paraId="1D90932E" w14:textId="77777777" w:rsidR="0018692E" w:rsidRPr="0018692E" w:rsidRDefault="0018692E" w:rsidP="0018692E">
            <w:r w:rsidRPr="0018692E">
              <w:t>Wie bewahrt Gott seine Gemeinde in Bedrängnis?</w:t>
            </w:r>
          </w:p>
        </w:tc>
      </w:tr>
      <w:tr w:rsidR="0018692E" w:rsidRPr="0018692E" w14:paraId="063BEE40" w14:textId="77777777">
        <w:trPr>
          <w:tblCellSpacing w:w="15" w:type="dxa"/>
        </w:trPr>
        <w:tc>
          <w:tcPr>
            <w:tcW w:w="0" w:type="auto"/>
            <w:vAlign w:val="center"/>
            <w:hideMark/>
          </w:tcPr>
          <w:p w14:paraId="7CC383F7" w14:textId="77777777" w:rsidR="0018692E" w:rsidRPr="0018692E" w:rsidRDefault="0018692E" w:rsidP="0018692E">
            <w:r w:rsidRPr="0018692E">
              <w:t>5</w:t>
            </w:r>
          </w:p>
        </w:tc>
        <w:tc>
          <w:tcPr>
            <w:tcW w:w="0" w:type="auto"/>
            <w:vAlign w:val="center"/>
            <w:hideMark/>
          </w:tcPr>
          <w:p w14:paraId="73AA8CB2" w14:textId="77777777" w:rsidR="0018692E" w:rsidRPr="0018692E" w:rsidRDefault="0018692E" w:rsidP="0018692E">
            <w:r w:rsidRPr="0018692E">
              <w:t>Drache und Tiere</w:t>
            </w:r>
          </w:p>
        </w:tc>
        <w:tc>
          <w:tcPr>
            <w:tcW w:w="0" w:type="auto"/>
            <w:vAlign w:val="center"/>
            <w:hideMark/>
          </w:tcPr>
          <w:p w14:paraId="70E46D24" w14:textId="77777777" w:rsidR="0018692E" w:rsidRPr="0018692E" w:rsidRDefault="0018692E" w:rsidP="0018692E">
            <w:r w:rsidRPr="0018692E">
              <w:t>Wie wird Macht zur Verführung?</w:t>
            </w:r>
          </w:p>
        </w:tc>
      </w:tr>
      <w:tr w:rsidR="0018692E" w:rsidRPr="0018692E" w14:paraId="007626CC" w14:textId="77777777">
        <w:trPr>
          <w:tblCellSpacing w:w="15" w:type="dxa"/>
        </w:trPr>
        <w:tc>
          <w:tcPr>
            <w:tcW w:w="0" w:type="auto"/>
            <w:vAlign w:val="center"/>
            <w:hideMark/>
          </w:tcPr>
          <w:p w14:paraId="442FBD94" w14:textId="77777777" w:rsidR="0018692E" w:rsidRPr="0018692E" w:rsidRDefault="0018692E" w:rsidP="0018692E">
            <w:r w:rsidRPr="0018692E">
              <w:t>6</w:t>
            </w:r>
          </w:p>
        </w:tc>
        <w:tc>
          <w:tcPr>
            <w:tcW w:w="0" w:type="auto"/>
            <w:vAlign w:val="center"/>
            <w:hideMark/>
          </w:tcPr>
          <w:p w14:paraId="7688B6AC" w14:textId="77777777" w:rsidR="0018692E" w:rsidRPr="0018692E" w:rsidRDefault="0018692E" w:rsidP="0018692E">
            <w:r w:rsidRPr="0018692E">
              <w:t>Das Lamm</w:t>
            </w:r>
          </w:p>
        </w:tc>
        <w:tc>
          <w:tcPr>
            <w:tcW w:w="0" w:type="auto"/>
            <w:vAlign w:val="center"/>
            <w:hideMark/>
          </w:tcPr>
          <w:p w14:paraId="75D4D181" w14:textId="77777777" w:rsidR="0018692E" w:rsidRPr="0018692E" w:rsidRDefault="0018692E" w:rsidP="0018692E">
            <w:r w:rsidRPr="0018692E">
              <w:t>Wie siegt Christus anders als die Mächte dieser Welt?</w:t>
            </w:r>
          </w:p>
        </w:tc>
      </w:tr>
      <w:tr w:rsidR="0018692E" w:rsidRPr="0018692E" w14:paraId="1066F7AE" w14:textId="77777777">
        <w:trPr>
          <w:tblCellSpacing w:w="15" w:type="dxa"/>
        </w:trPr>
        <w:tc>
          <w:tcPr>
            <w:tcW w:w="0" w:type="auto"/>
            <w:vAlign w:val="center"/>
            <w:hideMark/>
          </w:tcPr>
          <w:p w14:paraId="4FBB06FF" w14:textId="77777777" w:rsidR="0018692E" w:rsidRPr="0018692E" w:rsidRDefault="0018692E" w:rsidP="0018692E">
            <w:r w:rsidRPr="0018692E">
              <w:t>7</w:t>
            </w:r>
          </w:p>
        </w:tc>
        <w:tc>
          <w:tcPr>
            <w:tcW w:w="0" w:type="auto"/>
            <w:vAlign w:val="center"/>
            <w:hideMark/>
          </w:tcPr>
          <w:p w14:paraId="550848E4" w14:textId="77777777" w:rsidR="0018692E" w:rsidRPr="0018692E" w:rsidRDefault="0018692E" w:rsidP="0018692E">
            <w:r w:rsidRPr="0018692E">
              <w:t>Ende des Drachen</w:t>
            </w:r>
          </w:p>
        </w:tc>
        <w:tc>
          <w:tcPr>
            <w:tcW w:w="0" w:type="auto"/>
            <w:vAlign w:val="center"/>
            <w:hideMark/>
          </w:tcPr>
          <w:p w14:paraId="39E1397B" w14:textId="77777777" w:rsidR="0018692E" w:rsidRPr="0018692E" w:rsidRDefault="0018692E" w:rsidP="0018692E">
            <w:r w:rsidRPr="0018692E">
              <w:t>Worauf läuft Gottes Geschichte hinaus?</w:t>
            </w:r>
          </w:p>
        </w:tc>
      </w:tr>
    </w:tbl>
    <w:p w14:paraId="59389970" w14:textId="77777777" w:rsidR="0018692E" w:rsidRPr="0018692E" w:rsidRDefault="0018692E" w:rsidP="0018692E">
      <w:r w:rsidRPr="0018692E">
        <w:pict w14:anchorId="7EA66A99">
          <v:rect id="_x0000_i1033" style="width:0;height:1.5pt" o:hralign="center" o:hrstd="t" o:hr="t" fillcolor="#a0a0a0" stroked="f"/>
        </w:pict>
      </w:r>
    </w:p>
    <w:p w14:paraId="6B63459C" w14:textId="77777777" w:rsidR="0018692E" w:rsidRPr="0018692E" w:rsidRDefault="0018692E" w:rsidP="0018692E">
      <w:pPr>
        <w:rPr>
          <w:b/>
          <w:bCs/>
        </w:rPr>
      </w:pPr>
      <w:r w:rsidRPr="0018692E">
        <w:rPr>
          <w:b/>
          <w:bCs/>
        </w:rPr>
        <w:t xml:space="preserve">Geeigneter geistlicher </w:t>
      </w:r>
      <w:proofErr w:type="spellStart"/>
      <w:r w:rsidRPr="0018692E">
        <w:rPr>
          <w:b/>
          <w:bCs/>
        </w:rPr>
        <w:t>Leitvers</w:t>
      </w:r>
      <w:proofErr w:type="spellEnd"/>
    </w:p>
    <w:p w14:paraId="5A726F66" w14:textId="77777777" w:rsidR="0018692E" w:rsidRPr="0018692E" w:rsidRDefault="0018692E" w:rsidP="0018692E">
      <w:r w:rsidRPr="0018692E">
        <w:t>Für die ganze Bibelwoche eignet sich besonders:</w:t>
      </w:r>
    </w:p>
    <w:p w14:paraId="73289476" w14:textId="77777777" w:rsidR="0018692E" w:rsidRPr="0018692E" w:rsidRDefault="0018692E" w:rsidP="0018692E">
      <w:r w:rsidRPr="0018692E">
        <w:t>„Sie haben ihn überwunden durch des Lammes Blut und durch das Wort ihres Zeugnisses.“</w:t>
      </w:r>
      <w:r w:rsidRPr="0018692E">
        <w:br/>
      </w:r>
      <w:r w:rsidRPr="0018692E">
        <w:rPr>
          <w:b/>
          <w:bCs/>
        </w:rPr>
        <w:t>Offenbarung 12,11</w:t>
      </w:r>
    </w:p>
    <w:p w14:paraId="76D46F18" w14:textId="77777777" w:rsidR="0018692E" w:rsidRPr="0018692E" w:rsidRDefault="0018692E" w:rsidP="0018692E">
      <w:r w:rsidRPr="0018692E">
        <w:t>Dieser Vers bündelt sehr viel: Der Drache wird überwunden, aber nicht durch Gewalt, Angst oder Spekulation, sondern durch Christus und durch das treue Zeugnis der Glaubenden.</w:t>
      </w:r>
    </w:p>
    <w:p w14:paraId="4EB6F237" w14:textId="77777777" w:rsidR="0018692E" w:rsidRPr="0018692E" w:rsidRDefault="0018692E" w:rsidP="0018692E">
      <w:r w:rsidRPr="0018692E">
        <w:pict w14:anchorId="51547BEC">
          <v:rect id="_x0000_i1034" style="width:0;height:1.5pt" o:hralign="center" o:hrstd="t" o:hr="t" fillcolor="#a0a0a0" stroked="f"/>
        </w:pict>
      </w:r>
    </w:p>
    <w:p w14:paraId="5B77039E" w14:textId="77777777" w:rsidR="0018692E" w:rsidRPr="0018692E" w:rsidRDefault="0018692E" w:rsidP="0018692E">
      <w:pPr>
        <w:rPr>
          <w:b/>
          <w:bCs/>
        </w:rPr>
      </w:pPr>
      <w:r w:rsidRPr="0018692E">
        <w:rPr>
          <w:b/>
          <w:bCs/>
        </w:rPr>
        <w:t>Möglicher Ablauf pro Abend</w:t>
      </w:r>
    </w:p>
    <w:p w14:paraId="7FD2A3DA" w14:textId="77777777" w:rsidR="0018692E" w:rsidRPr="0018692E" w:rsidRDefault="0018692E" w:rsidP="0018692E">
      <w:r w:rsidRPr="0018692E">
        <w:lastRenderedPageBreak/>
        <w:t>Ein guter Ablauf wäre:</w:t>
      </w:r>
    </w:p>
    <w:p w14:paraId="4EE4F222" w14:textId="77777777" w:rsidR="0018692E" w:rsidRPr="0018692E" w:rsidRDefault="0018692E" w:rsidP="0018692E">
      <w:pPr>
        <w:numPr>
          <w:ilvl w:val="0"/>
          <w:numId w:val="1"/>
        </w:numPr>
      </w:pPr>
      <w:r w:rsidRPr="0018692E">
        <w:rPr>
          <w:b/>
          <w:bCs/>
        </w:rPr>
        <w:t>Ankommen und Lied</w:t>
      </w:r>
    </w:p>
    <w:p w14:paraId="4029D9A5" w14:textId="77777777" w:rsidR="0018692E" w:rsidRPr="0018692E" w:rsidRDefault="0018692E" w:rsidP="0018692E">
      <w:pPr>
        <w:numPr>
          <w:ilvl w:val="0"/>
          <w:numId w:val="1"/>
        </w:numPr>
      </w:pPr>
      <w:r w:rsidRPr="0018692E">
        <w:rPr>
          <w:b/>
          <w:bCs/>
        </w:rPr>
        <w:t>Einstiegsfrage oder Bildimpuls</w:t>
      </w:r>
    </w:p>
    <w:p w14:paraId="208F59DF" w14:textId="77777777" w:rsidR="0018692E" w:rsidRPr="0018692E" w:rsidRDefault="0018692E" w:rsidP="0018692E">
      <w:pPr>
        <w:numPr>
          <w:ilvl w:val="0"/>
          <w:numId w:val="1"/>
        </w:numPr>
      </w:pPr>
      <w:r w:rsidRPr="0018692E">
        <w:rPr>
          <w:b/>
          <w:bCs/>
        </w:rPr>
        <w:t>Lesung des Haupttextes</w:t>
      </w:r>
    </w:p>
    <w:p w14:paraId="36778C11" w14:textId="77777777" w:rsidR="0018692E" w:rsidRPr="0018692E" w:rsidRDefault="0018692E" w:rsidP="0018692E">
      <w:pPr>
        <w:numPr>
          <w:ilvl w:val="0"/>
          <w:numId w:val="1"/>
        </w:numPr>
      </w:pPr>
      <w:r w:rsidRPr="0018692E">
        <w:rPr>
          <w:b/>
          <w:bCs/>
        </w:rPr>
        <w:t>Kurze historische und literarische Einordnung</w:t>
      </w:r>
    </w:p>
    <w:p w14:paraId="234529AA" w14:textId="77777777" w:rsidR="0018692E" w:rsidRPr="0018692E" w:rsidRDefault="0018692E" w:rsidP="0018692E">
      <w:pPr>
        <w:numPr>
          <w:ilvl w:val="0"/>
          <w:numId w:val="1"/>
        </w:numPr>
      </w:pPr>
      <w:r w:rsidRPr="0018692E">
        <w:rPr>
          <w:b/>
          <w:bCs/>
        </w:rPr>
        <w:t>Auslegung in 3–4 Schritten</w:t>
      </w:r>
    </w:p>
    <w:p w14:paraId="2F5C2F28" w14:textId="77777777" w:rsidR="0018692E" w:rsidRPr="0018692E" w:rsidRDefault="0018692E" w:rsidP="0018692E">
      <w:pPr>
        <w:numPr>
          <w:ilvl w:val="0"/>
          <w:numId w:val="1"/>
        </w:numPr>
      </w:pPr>
      <w:r w:rsidRPr="0018692E">
        <w:rPr>
          <w:b/>
          <w:bCs/>
        </w:rPr>
        <w:t>Gespräch in Kleingruppen oder Plenum</w:t>
      </w:r>
    </w:p>
    <w:p w14:paraId="7E89E78C" w14:textId="77777777" w:rsidR="0018692E" w:rsidRPr="0018692E" w:rsidRDefault="0018692E" w:rsidP="0018692E">
      <w:pPr>
        <w:numPr>
          <w:ilvl w:val="0"/>
          <w:numId w:val="1"/>
        </w:numPr>
      </w:pPr>
      <w:r w:rsidRPr="0018692E">
        <w:rPr>
          <w:b/>
          <w:bCs/>
        </w:rPr>
        <w:t>Seelsorglicher oder geistlicher Impuls</w:t>
      </w:r>
    </w:p>
    <w:p w14:paraId="0B84D3C8" w14:textId="77777777" w:rsidR="0018692E" w:rsidRPr="0018692E" w:rsidRDefault="0018692E" w:rsidP="0018692E">
      <w:pPr>
        <w:numPr>
          <w:ilvl w:val="0"/>
          <w:numId w:val="1"/>
        </w:numPr>
      </w:pPr>
      <w:r w:rsidRPr="0018692E">
        <w:rPr>
          <w:b/>
          <w:bCs/>
        </w:rPr>
        <w:t>Gebet / Vaterunser / Segen</w:t>
      </w:r>
    </w:p>
    <w:p w14:paraId="01BD651E" w14:textId="77777777" w:rsidR="0018692E" w:rsidRPr="0018692E" w:rsidRDefault="0018692E" w:rsidP="0018692E">
      <w:r w:rsidRPr="0018692E">
        <w:t>Bei der Offenbarung ist es wichtig, den Text nicht zu schnell zu „entschlüsseln“. Besser ist: erst sehen, dann deuten, dann auf das eigene Leben beziehen.</w:t>
      </w:r>
    </w:p>
    <w:p w14:paraId="59DCF1FC" w14:textId="77777777" w:rsidR="0018692E" w:rsidRPr="0018692E" w:rsidRDefault="0018692E" w:rsidP="0018692E">
      <w:r w:rsidRPr="0018692E">
        <w:pict w14:anchorId="3122EED1">
          <v:rect id="_x0000_i1035" style="width:0;height:1.5pt" o:hralign="center" o:hrstd="t" o:hr="t" fillcolor="#a0a0a0" stroked="f"/>
        </w:pict>
      </w:r>
    </w:p>
    <w:p w14:paraId="0C3C3256" w14:textId="77777777" w:rsidR="0018692E" w:rsidRPr="0018692E" w:rsidRDefault="0018692E" w:rsidP="0018692E">
      <w:pPr>
        <w:rPr>
          <w:b/>
          <w:bCs/>
        </w:rPr>
      </w:pPr>
      <w:r w:rsidRPr="0018692E">
        <w:rPr>
          <w:b/>
          <w:bCs/>
        </w:rPr>
        <w:t>Mögliche Begleitmaterialien</w:t>
      </w:r>
    </w:p>
    <w:p w14:paraId="7C63B2EE" w14:textId="77777777" w:rsidR="0018692E" w:rsidRPr="0018692E" w:rsidRDefault="0018692E" w:rsidP="0018692E">
      <w:r w:rsidRPr="0018692E">
        <w:t>Als Grundquellen für die Reihe:</w:t>
      </w:r>
    </w:p>
    <w:p w14:paraId="17D43C50" w14:textId="77777777" w:rsidR="0018692E" w:rsidRPr="0018692E" w:rsidRDefault="0018692E" w:rsidP="0018692E">
      <w:pPr>
        <w:rPr>
          <w:b/>
          <w:bCs/>
        </w:rPr>
      </w:pPr>
      <w:r w:rsidRPr="0018692E">
        <w:rPr>
          <w:b/>
          <w:bCs/>
        </w:rPr>
        <w:t>Biblische Haupttexte</w:t>
      </w:r>
    </w:p>
    <w:p w14:paraId="441A999C" w14:textId="77777777" w:rsidR="0018692E" w:rsidRPr="0018692E" w:rsidRDefault="0018692E" w:rsidP="0018692E">
      <w:pPr>
        <w:numPr>
          <w:ilvl w:val="0"/>
          <w:numId w:val="2"/>
        </w:numPr>
      </w:pPr>
      <w:r w:rsidRPr="0018692E">
        <w:t>Offenbarung 1</w:t>
      </w:r>
    </w:p>
    <w:p w14:paraId="4B83D9A0" w14:textId="77777777" w:rsidR="0018692E" w:rsidRPr="0018692E" w:rsidRDefault="0018692E" w:rsidP="0018692E">
      <w:pPr>
        <w:numPr>
          <w:ilvl w:val="0"/>
          <w:numId w:val="2"/>
        </w:numPr>
      </w:pPr>
      <w:r w:rsidRPr="0018692E">
        <w:t>Offenbarung 5</w:t>
      </w:r>
    </w:p>
    <w:p w14:paraId="1C40B4CE" w14:textId="77777777" w:rsidR="0018692E" w:rsidRPr="0018692E" w:rsidRDefault="0018692E" w:rsidP="0018692E">
      <w:pPr>
        <w:numPr>
          <w:ilvl w:val="0"/>
          <w:numId w:val="2"/>
        </w:numPr>
      </w:pPr>
      <w:r w:rsidRPr="0018692E">
        <w:t>Offenbarung 12</w:t>
      </w:r>
    </w:p>
    <w:p w14:paraId="796508F7" w14:textId="77777777" w:rsidR="0018692E" w:rsidRPr="0018692E" w:rsidRDefault="0018692E" w:rsidP="0018692E">
      <w:pPr>
        <w:numPr>
          <w:ilvl w:val="0"/>
          <w:numId w:val="2"/>
        </w:numPr>
      </w:pPr>
      <w:r w:rsidRPr="0018692E">
        <w:t>Offenbarung 13</w:t>
      </w:r>
    </w:p>
    <w:p w14:paraId="3415EC89" w14:textId="77777777" w:rsidR="0018692E" w:rsidRPr="0018692E" w:rsidRDefault="0018692E" w:rsidP="0018692E">
      <w:pPr>
        <w:numPr>
          <w:ilvl w:val="0"/>
          <w:numId w:val="2"/>
        </w:numPr>
      </w:pPr>
      <w:r w:rsidRPr="0018692E">
        <w:t>Offenbarung 14</w:t>
      </w:r>
    </w:p>
    <w:p w14:paraId="48200089" w14:textId="77777777" w:rsidR="0018692E" w:rsidRPr="0018692E" w:rsidRDefault="0018692E" w:rsidP="0018692E">
      <w:pPr>
        <w:numPr>
          <w:ilvl w:val="0"/>
          <w:numId w:val="2"/>
        </w:numPr>
      </w:pPr>
      <w:r w:rsidRPr="0018692E">
        <w:t>Offenbarung 17</w:t>
      </w:r>
    </w:p>
    <w:p w14:paraId="0EC16D87" w14:textId="77777777" w:rsidR="0018692E" w:rsidRPr="0018692E" w:rsidRDefault="0018692E" w:rsidP="0018692E">
      <w:pPr>
        <w:numPr>
          <w:ilvl w:val="0"/>
          <w:numId w:val="2"/>
        </w:numPr>
      </w:pPr>
      <w:r w:rsidRPr="0018692E">
        <w:t>Offenbarung 20–21</w:t>
      </w:r>
    </w:p>
    <w:p w14:paraId="2D937AC8" w14:textId="77777777" w:rsidR="0018692E" w:rsidRPr="0018692E" w:rsidRDefault="0018692E" w:rsidP="0018692E">
      <w:pPr>
        <w:numPr>
          <w:ilvl w:val="0"/>
          <w:numId w:val="2"/>
        </w:numPr>
      </w:pPr>
      <w:r w:rsidRPr="0018692E">
        <w:t>Daniel 7</w:t>
      </w:r>
    </w:p>
    <w:p w14:paraId="0DDA20FA" w14:textId="77777777" w:rsidR="0018692E" w:rsidRPr="0018692E" w:rsidRDefault="0018692E" w:rsidP="0018692E">
      <w:pPr>
        <w:numPr>
          <w:ilvl w:val="0"/>
          <w:numId w:val="2"/>
        </w:numPr>
      </w:pPr>
      <w:r w:rsidRPr="0018692E">
        <w:t>Genesis 3</w:t>
      </w:r>
    </w:p>
    <w:p w14:paraId="042FD3E4" w14:textId="77777777" w:rsidR="0018692E" w:rsidRPr="0018692E" w:rsidRDefault="0018692E" w:rsidP="0018692E">
      <w:pPr>
        <w:numPr>
          <w:ilvl w:val="0"/>
          <w:numId w:val="2"/>
        </w:numPr>
      </w:pPr>
      <w:r w:rsidRPr="0018692E">
        <w:t>Psalm 2</w:t>
      </w:r>
    </w:p>
    <w:p w14:paraId="39E086BA" w14:textId="77777777" w:rsidR="0018692E" w:rsidRPr="0018692E" w:rsidRDefault="0018692E" w:rsidP="0018692E">
      <w:pPr>
        <w:numPr>
          <w:ilvl w:val="0"/>
          <w:numId w:val="2"/>
        </w:numPr>
      </w:pPr>
      <w:r w:rsidRPr="0018692E">
        <w:t>Jesaja 53</w:t>
      </w:r>
    </w:p>
    <w:p w14:paraId="759D708C" w14:textId="77777777" w:rsidR="0018692E" w:rsidRPr="0018692E" w:rsidRDefault="0018692E" w:rsidP="0018692E">
      <w:pPr>
        <w:numPr>
          <w:ilvl w:val="0"/>
          <w:numId w:val="2"/>
        </w:numPr>
      </w:pPr>
      <w:r w:rsidRPr="0018692E">
        <w:t>Römer 8</w:t>
      </w:r>
    </w:p>
    <w:p w14:paraId="33F3A90A" w14:textId="77777777" w:rsidR="0018692E" w:rsidRPr="0018692E" w:rsidRDefault="0018692E" w:rsidP="0018692E">
      <w:pPr>
        <w:numPr>
          <w:ilvl w:val="0"/>
          <w:numId w:val="2"/>
        </w:numPr>
      </w:pPr>
    </w:p>
    <w:p w14:paraId="25A8B9FA" w14:textId="77777777" w:rsidR="0018692E" w:rsidRPr="0018692E" w:rsidRDefault="0018692E" w:rsidP="0018692E">
      <w:pPr>
        <w:numPr>
          <w:ilvl w:val="1"/>
          <w:numId w:val="2"/>
        </w:numPr>
      </w:pPr>
      <w:r w:rsidRPr="0018692E">
        <w:t>Petrus 1</w:t>
      </w:r>
    </w:p>
    <w:p w14:paraId="54F38163" w14:textId="77777777" w:rsidR="0018692E" w:rsidRPr="0018692E" w:rsidRDefault="0018692E" w:rsidP="0018692E">
      <w:pPr>
        <w:rPr>
          <w:b/>
          <w:bCs/>
        </w:rPr>
      </w:pPr>
      <w:r w:rsidRPr="0018692E">
        <w:rPr>
          <w:b/>
          <w:bCs/>
        </w:rPr>
        <w:lastRenderedPageBreak/>
        <w:t>Gute Kommentare und Hilfsmittel</w:t>
      </w:r>
    </w:p>
    <w:p w14:paraId="1CB79D71" w14:textId="77777777" w:rsidR="0018692E" w:rsidRPr="0018692E" w:rsidRDefault="0018692E" w:rsidP="0018692E">
      <w:pPr>
        <w:numPr>
          <w:ilvl w:val="0"/>
          <w:numId w:val="3"/>
        </w:numPr>
      </w:pPr>
      <w:r w:rsidRPr="0018692E">
        <w:t xml:space="preserve">Gerhard Maier: </w:t>
      </w:r>
      <w:r w:rsidRPr="0018692E">
        <w:rPr>
          <w:b/>
          <w:bCs/>
        </w:rPr>
        <w:t>Die Offenbarung des Johannes</w:t>
      </w:r>
      <w:r w:rsidRPr="0018692E">
        <w:t>, Historisch-Theologische Auslegung</w:t>
      </w:r>
    </w:p>
    <w:p w14:paraId="4B1FAFCC" w14:textId="77777777" w:rsidR="0018692E" w:rsidRPr="0018692E" w:rsidRDefault="0018692E" w:rsidP="0018692E">
      <w:pPr>
        <w:numPr>
          <w:ilvl w:val="0"/>
          <w:numId w:val="3"/>
        </w:numPr>
      </w:pPr>
      <w:r w:rsidRPr="0018692E">
        <w:t xml:space="preserve">Klaus Wengst: </w:t>
      </w:r>
      <w:r w:rsidRPr="0018692E">
        <w:rPr>
          <w:b/>
          <w:bCs/>
        </w:rPr>
        <w:t>„Wie lange noch?“ Schreien nach Recht und Gerechtigkeit – eine Deutung der Apokalypse des Johannes</w:t>
      </w:r>
    </w:p>
    <w:p w14:paraId="19A80459" w14:textId="77777777" w:rsidR="0018692E" w:rsidRPr="0018692E" w:rsidRDefault="0018692E" w:rsidP="0018692E">
      <w:pPr>
        <w:numPr>
          <w:ilvl w:val="0"/>
          <w:numId w:val="3"/>
        </w:numPr>
      </w:pPr>
      <w:r w:rsidRPr="0018692E">
        <w:t xml:space="preserve">Jürgen Roloff: </w:t>
      </w:r>
      <w:r w:rsidRPr="0018692E">
        <w:rPr>
          <w:b/>
          <w:bCs/>
        </w:rPr>
        <w:t>Die Offenbarung des Johannes</w:t>
      </w:r>
      <w:r w:rsidRPr="0018692E">
        <w:t>, Zürcher Bibelkommentare</w:t>
      </w:r>
    </w:p>
    <w:p w14:paraId="5DBB78A3" w14:textId="77777777" w:rsidR="0018692E" w:rsidRPr="0018692E" w:rsidRDefault="0018692E" w:rsidP="0018692E">
      <w:pPr>
        <w:numPr>
          <w:ilvl w:val="0"/>
          <w:numId w:val="3"/>
        </w:numPr>
        <w:rPr>
          <w:lang w:val="en-GB"/>
        </w:rPr>
      </w:pPr>
      <w:r w:rsidRPr="0018692E">
        <w:rPr>
          <w:lang w:val="en-GB"/>
        </w:rPr>
        <w:t xml:space="preserve">G. K. Beale: </w:t>
      </w:r>
      <w:r w:rsidRPr="0018692E">
        <w:rPr>
          <w:b/>
          <w:bCs/>
          <w:lang w:val="en-GB"/>
        </w:rPr>
        <w:t>The Book of Revelation</w:t>
      </w:r>
      <w:r w:rsidRPr="0018692E">
        <w:rPr>
          <w:lang w:val="en-GB"/>
        </w:rPr>
        <w:t>, New International Greek Testament Commentary</w:t>
      </w:r>
    </w:p>
    <w:p w14:paraId="7C0FE8CB" w14:textId="77777777" w:rsidR="0018692E" w:rsidRPr="0018692E" w:rsidRDefault="0018692E" w:rsidP="0018692E">
      <w:pPr>
        <w:numPr>
          <w:ilvl w:val="0"/>
          <w:numId w:val="3"/>
        </w:numPr>
        <w:rPr>
          <w:lang w:val="en-GB"/>
        </w:rPr>
      </w:pPr>
      <w:r w:rsidRPr="0018692E">
        <w:rPr>
          <w:lang w:val="en-GB"/>
        </w:rPr>
        <w:t xml:space="preserve">Craig R. Koester: </w:t>
      </w:r>
      <w:r w:rsidRPr="0018692E">
        <w:rPr>
          <w:b/>
          <w:bCs/>
          <w:lang w:val="en-GB"/>
        </w:rPr>
        <w:t>Revelation and the End of All Things</w:t>
      </w:r>
    </w:p>
    <w:p w14:paraId="09629CF3" w14:textId="77777777" w:rsidR="0018692E" w:rsidRPr="0018692E" w:rsidRDefault="0018692E" w:rsidP="0018692E">
      <w:pPr>
        <w:numPr>
          <w:ilvl w:val="0"/>
          <w:numId w:val="3"/>
        </w:numPr>
      </w:pPr>
      <w:r w:rsidRPr="0018692E">
        <w:t xml:space="preserve">Michael Gorman: </w:t>
      </w:r>
      <w:r w:rsidRPr="0018692E">
        <w:rPr>
          <w:b/>
          <w:bCs/>
        </w:rPr>
        <w:t xml:space="preserve">Reading Revelation </w:t>
      </w:r>
      <w:proofErr w:type="spellStart"/>
      <w:r w:rsidRPr="0018692E">
        <w:rPr>
          <w:b/>
          <w:bCs/>
        </w:rPr>
        <w:t>Responsibly</w:t>
      </w:r>
      <w:proofErr w:type="spellEnd"/>
    </w:p>
    <w:p w14:paraId="272BCAA7" w14:textId="77777777" w:rsidR="0018692E" w:rsidRPr="0018692E" w:rsidRDefault="0018692E" w:rsidP="0018692E">
      <w:pPr>
        <w:numPr>
          <w:ilvl w:val="0"/>
          <w:numId w:val="3"/>
        </w:numPr>
        <w:rPr>
          <w:lang w:val="en-GB"/>
        </w:rPr>
      </w:pPr>
      <w:r w:rsidRPr="0018692E">
        <w:rPr>
          <w:lang w:val="en-GB"/>
        </w:rPr>
        <w:t xml:space="preserve">Richard Bauckham: </w:t>
      </w:r>
      <w:r w:rsidRPr="0018692E">
        <w:rPr>
          <w:b/>
          <w:bCs/>
          <w:lang w:val="en-GB"/>
        </w:rPr>
        <w:t>The Theology of the Book of Revelation</w:t>
      </w:r>
    </w:p>
    <w:p w14:paraId="560A413B" w14:textId="77777777" w:rsidR="0018692E" w:rsidRPr="0018692E" w:rsidRDefault="0018692E" w:rsidP="0018692E">
      <w:r w:rsidRPr="0018692E">
        <w:t xml:space="preserve">Für eine Gemeinde-Bibelwoche würde ich besonders </w:t>
      </w:r>
      <w:r w:rsidRPr="0018692E">
        <w:rPr>
          <w:b/>
          <w:bCs/>
        </w:rPr>
        <w:t>Koester</w:t>
      </w:r>
      <w:r w:rsidRPr="0018692E">
        <w:t xml:space="preserve">, </w:t>
      </w:r>
      <w:r w:rsidRPr="0018692E">
        <w:rPr>
          <w:b/>
          <w:bCs/>
        </w:rPr>
        <w:t>Gorman</w:t>
      </w:r>
      <w:r w:rsidRPr="0018692E">
        <w:t xml:space="preserve"> und im deutschsprachigen Raum </w:t>
      </w:r>
      <w:r w:rsidRPr="0018692E">
        <w:rPr>
          <w:b/>
          <w:bCs/>
        </w:rPr>
        <w:t>Wengst</w:t>
      </w:r>
      <w:r w:rsidRPr="0018692E">
        <w:t xml:space="preserve"> empfehlen, weil sie helfen, die Offenbarung nicht sensationslustig, sondern seelsorglich, politisch wach und christologisch zu lesen.</w:t>
      </w:r>
    </w:p>
    <w:p w14:paraId="62756918" w14:textId="77777777" w:rsidR="0018692E" w:rsidRPr="0018692E" w:rsidRDefault="0018692E" w:rsidP="0018692E">
      <w:r w:rsidRPr="0018692E">
        <w:pict w14:anchorId="243098DA">
          <v:rect id="_x0000_i1036" style="width:0;height:1.5pt" o:hralign="center" o:hrstd="t" o:hr="t" fillcolor="#a0a0a0" stroked="f"/>
        </w:pict>
      </w:r>
    </w:p>
    <w:p w14:paraId="4D4DB6CD" w14:textId="77777777" w:rsidR="0018692E" w:rsidRPr="0018692E" w:rsidRDefault="0018692E" w:rsidP="0018692E">
      <w:pPr>
        <w:rPr>
          <w:b/>
          <w:bCs/>
        </w:rPr>
      </w:pPr>
      <w:r w:rsidRPr="0018692E">
        <w:rPr>
          <w:b/>
          <w:bCs/>
        </w:rPr>
        <w:t>Grundentscheidung für die Reihe</w:t>
      </w:r>
    </w:p>
    <w:p w14:paraId="396AC4B1" w14:textId="77777777" w:rsidR="0018692E" w:rsidRPr="0018692E" w:rsidRDefault="0018692E" w:rsidP="0018692E">
      <w:r w:rsidRPr="0018692E">
        <w:t>Ich würde die Bibelwoche nicht nennen:</w:t>
      </w:r>
    </w:p>
    <w:p w14:paraId="50089B8F" w14:textId="77777777" w:rsidR="0018692E" w:rsidRPr="0018692E" w:rsidRDefault="0018692E" w:rsidP="0018692E">
      <w:r w:rsidRPr="0018692E">
        <w:t>„Die Endzeit entschlüsseln“</w:t>
      </w:r>
    </w:p>
    <w:p w14:paraId="75448DF2" w14:textId="77777777" w:rsidR="0018692E" w:rsidRPr="0018692E" w:rsidRDefault="0018692E" w:rsidP="0018692E">
      <w:r w:rsidRPr="0018692E">
        <w:t>Sondern eher:</w:t>
      </w:r>
    </w:p>
    <w:p w14:paraId="62066450" w14:textId="77777777" w:rsidR="0018692E" w:rsidRPr="0018692E" w:rsidRDefault="0018692E" w:rsidP="0018692E">
      <w:r w:rsidRPr="0018692E">
        <w:rPr>
          <w:b/>
          <w:bCs/>
        </w:rPr>
        <w:t>„Der Drache und das Lamm – Hoffnung in bedrängter Zeit“</w:t>
      </w:r>
    </w:p>
    <w:p w14:paraId="2A434461" w14:textId="77777777" w:rsidR="0018692E" w:rsidRPr="0018692E" w:rsidRDefault="0018692E" w:rsidP="0018692E">
      <w:r w:rsidRPr="0018692E">
        <w:t>Das hält die Reihe nahe am Text und schützt zugleich vor Spekulation. Der Fokus bleibt dort, wo die Offenbarung selbst ihn setzt: nicht auf dem Drachen als faszinierendem Monster, sondern auf Christus, dem Lamm, das den Drachen überwindet.</w:t>
      </w:r>
    </w:p>
    <w:p w14:paraId="466A3892" w14:textId="77777777" w:rsidR="00EE07EA" w:rsidRDefault="00EE07EA"/>
    <w:sectPr w:rsidR="00EE07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25F3"/>
    <w:multiLevelType w:val="multilevel"/>
    <w:tmpl w:val="4A90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F6402"/>
    <w:multiLevelType w:val="multilevel"/>
    <w:tmpl w:val="EEF48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F409FD"/>
    <w:multiLevelType w:val="multilevel"/>
    <w:tmpl w:val="A75C1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6869830">
    <w:abstractNumId w:val="2"/>
  </w:num>
  <w:num w:numId="2" w16cid:durableId="869686832">
    <w:abstractNumId w:val="1"/>
  </w:num>
  <w:num w:numId="3" w16cid:durableId="50385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2E"/>
    <w:rsid w:val="000A346C"/>
    <w:rsid w:val="0018692E"/>
    <w:rsid w:val="0034516B"/>
    <w:rsid w:val="00EE07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DA5D"/>
  <w15:chartTrackingRefBased/>
  <w15:docId w15:val="{FDD6E3CA-443F-4AD2-B718-EBA4DC03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86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86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869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869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869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869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869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869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869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869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869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869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869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869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869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869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869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8692E"/>
    <w:rPr>
      <w:rFonts w:eastAsiaTheme="majorEastAsia" w:cstheme="majorBidi"/>
      <w:color w:val="272727" w:themeColor="text1" w:themeTint="D8"/>
    </w:rPr>
  </w:style>
  <w:style w:type="paragraph" w:styleId="Titel">
    <w:name w:val="Title"/>
    <w:basedOn w:val="Standard"/>
    <w:next w:val="Standard"/>
    <w:link w:val="TitelZchn"/>
    <w:uiPriority w:val="10"/>
    <w:qFormat/>
    <w:rsid w:val="00186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869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869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869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869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8692E"/>
    <w:rPr>
      <w:i/>
      <w:iCs/>
      <w:color w:val="404040" w:themeColor="text1" w:themeTint="BF"/>
    </w:rPr>
  </w:style>
  <w:style w:type="paragraph" w:styleId="Listenabsatz">
    <w:name w:val="List Paragraph"/>
    <w:basedOn w:val="Standard"/>
    <w:uiPriority w:val="34"/>
    <w:qFormat/>
    <w:rsid w:val="0018692E"/>
    <w:pPr>
      <w:ind w:left="720"/>
      <w:contextualSpacing/>
    </w:pPr>
  </w:style>
  <w:style w:type="character" w:styleId="IntensiveHervorhebung">
    <w:name w:val="Intense Emphasis"/>
    <w:basedOn w:val="Absatz-Standardschriftart"/>
    <w:uiPriority w:val="21"/>
    <w:qFormat/>
    <w:rsid w:val="0018692E"/>
    <w:rPr>
      <w:i/>
      <w:iCs/>
      <w:color w:val="0F4761" w:themeColor="accent1" w:themeShade="BF"/>
    </w:rPr>
  </w:style>
  <w:style w:type="paragraph" w:styleId="IntensivesZitat">
    <w:name w:val="Intense Quote"/>
    <w:basedOn w:val="Standard"/>
    <w:next w:val="Standard"/>
    <w:link w:val="IntensivesZitatZchn"/>
    <w:uiPriority w:val="30"/>
    <w:qFormat/>
    <w:rsid w:val="00186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8692E"/>
    <w:rPr>
      <w:i/>
      <w:iCs/>
      <w:color w:val="0F4761" w:themeColor="accent1" w:themeShade="BF"/>
    </w:rPr>
  </w:style>
  <w:style w:type="character" w:styleId="IntensiverVerweis">
    <w:name w:val="Intense Reference"/>
    <w:basedOn w:val="Absatz-Standardschriftart"/>
    <w:uiPriority w:val="32"/>
    <w:qFormat/>
    <w:rsid w:val="0018692E"/>
    <w:rPr>
      <w:b/>
      <w:bCs/>
      <w:smallCaps/>
      <w:color w:val="0F4761" w:themeColor="accent1" w:themeShade="BF"/>
      <w:spacing w:val="5"/>
    </w:rPr>
  </w:style>
  <w:style w:type="character" w:styleId="Hyperlink">
    <w:name w:val="Hyperlink"/>
    <w:basedOn w:val="Absatz-Standardschriftart"/>
    <w:uiPriority w:val="99"/>
    <w:unhideWhenUsed/>
    <w:rsid w:val="0018692E"/>
    <w:rPr>
      <w:color w:val="467886" w:themeColor="hyperlink"/>
      <w:u w:val="single"/>
    </w:rPr>
  </w:style>
  <w:style w:type="character" w:styleId="NichtaufgelsteErwhnung">
    <w:name w:val="Unresolved Mention"/>
    <w:basedOn w:val="Absatz-Standardschriftart"/>
    <w:uiPriority w:val="99"/>
    <w:semiHidden/>
    <w:unhideWhenUsed/>
    <w:rsid w:val="00186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e-bibel.de/bibel/LU17/REV.12" TargetMode="External"/><Relationship Id="rId13" Type="http://schemas.openxmlformats.org/officeDocument/2006/relationships/hyperlink" Target="https://www.die-bibel.de/bibel/LU17/DAN.7" TargetMode="External"/><Relationship Id="rId18" Type="http://schemas.openxmlformats.org/officeDocument/2006/relationships/hyperlink" Target="https://www.vatican.va/content/benedict-xvi/en/speeches/2011/december/documents/hf_ben-xvi_spe_20111208_immacolata.html?utm_source=chatgpt.com" TargetMode="External"/><Relationship Id="rId26" Type="http://schemas.openxmlformats.org/officeDocument/2006/relationships/hyperlink" Target="https://www.die-bibel.de/bibel/LU17/REV.12" TargetMode="External"/><Relationship Id="rId3" Type="http://schemas.openxmlformats.org/officeDocument/2006/relationships/settings" Target="settings.xml"/><Relationship Id="rId21" Type="http://schemas.openxmlformats.org/officeDocument/2006/relationships/hyperlink" Target="https://www.die-bibel.de/bibel/LU17/REV.13?utm_source=chatgpt.com" TargetMode="External"/><Relationship Id="rId7" Type="http://schemas.openxmlformats.org/officeDocument/2006/relationships/hyperlink" Target="https://bible.usccb.org/bible/revelation/12" TargetMode="External"/><Relationship Id="rId12" Type="http://schemas.openxmlformats.org/officeDocument/2006/relationships/hyperlink" Target="https://www.britannica.com/topic/Revelation-to-John" TargetMode="External"/><Relationship Id="rId17" Type="http://schemas.openxmlformats.org/officeDocument/2006/relationships/hyperlink" Target="https://bible.usccb.org/bible/revelation/12" TargetMode="External"/><Relationship Id="rId25" Type="http://schemas.openxmlformats.org/officeDocument/2006/relationships/hyperlink" Target="https://www.die-bibel.de/bibel/BB/REV.20" TargetMode="External"/><Relationship Id="rId2" Type="http://schemas.openxmlformats.org/officeDocument/2006/relationships/styles" Target="styles.xml"/><Relationship Id="rId16" Type="http://schemas.openxmlformats.org/officeDocument/2006/relationships/hyperlink" Target="https://bible.usccb.org/bible/revelation/12" TargetMode="External"/><Relationship Id="rId20" Type="http://schemas.openxmlformats.org/officeDocument/2006/relationships/hyperlink" Target="https://www.die-bibel.de/bibel/LU17/REV.12" TargetMode="External"/><Relationship Id="rId29" Type="http://schemas.openxmlformats.org/officeDocument/2006/relationships/hyperlink" Target="https://www.die-bibel.de/bibel/LU17/REV.13?utm_source=chatgpt.com" TargetMode="External"/><Relationship Id="rId1" Type="http://schemas.openxmlformats.org/officeDocument/2006/relationships/numbering" Target="numbering.xml"/><Relationship Id="rId6" Type="http://schemas.openxmlformats.org/officeDocument/2006/relationships/hyperlink" Target="https://www.die-bibel.de/bibel/LU17/REV.12" TargetMode="External"/><Relationship Id="rId11" Type="http://schemas.openxmlformats.org/officeDocument/2006/relationships/hyperlink" Target="https://bible.usccb.org/bible/revelation/12" TargetMode="External"/><Relationship Id="rId24" Type="http://schemas.openxmlformats.org/officeDocument/2006/relationships/hyperlink" Target="https://www.die-bibel.de/bibel/GNB/REV.16?utm_source=chatgpt.com" TargetMode="External"/><Relationship Id="rId32" Type="http://schemas.openxmlformats.org/officeDocument/2006/relationships/theme" Target="theme/theme1.xml"/><Relationship Id="rId5" Type="http://schemas.openxmlformats.org/officeDocument/2006/relationships/hyperlink" Target="https://www.die-bibel.de/bibel/LU17/REV.12" TargetMode="External"/><Relationship Id="rId15" Type="http://schemas.openxmlformats.org/officeDocument/2006/relationships/hyperlink" Target="https://www.die-bibel.de/bibel/LU17/REV.12" TargetMode="External"/><Relationship Id="rId23" Type="http://schemas.openxmlformats.org/officeDocument/2006/relationships/hyperlink" Target="https://www.britannica.com/topic/Revelation-to-John" TargetMode="External"/><Relationship Id="rId28" Type="http://schemas.openxmlformats.org/officeDocument/2006/relationships/hyperlink" Target="https://www.die-bibel.de/bibel/LU17/REV.12" TargetMode="External"/><Relationship Id="rId10" Type="http://schemas.openxmlformats.org/officeDocument/2006/relationships/hyperlink" Target="https://www.britannica.com/topic/Revelation-to-John" TargetMode="External"/><Relationship Id="rId19" Type="http://schemas.openxmlformats.org/officeDocument/2006/relationships/hyperlink" Target="https://www.die-bibel.de/bibel/LU17/REV.1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ie-bibel.de/bibel/LU17/REV.12" TargetMode="External"/><Relationship Id="rId14" Type="http://schemas.openxmlformats.org/officeDocument/2006/relationships/hyperlink" Target="https://www.die-bibel.de/bibel/LU17/REV.12" TargetMode="External"/><Relationship Id="rId22" Type="http://schemas.openxmlformats.org/officeDocument/2006/relationships/hyperlink" Target="https://bible.usccb.org/bible/revelation/12" TargetMode="External"/><Relationship Id="rId27" Type="http://schemas.openxmlformats.org/officeDocument/2006/relationships/hyperlink" Target="https://www.die-bibel.de/bibel/LU17/REV.12" TargetMode="External"/><Relationship Id="rId30" Type="http://schemas.openxmlformats.org/officeDocument/2006/relationships/hyperlink" Target="https://www.die-bibel.de/bibel/LU17/REV.1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4227</Words>
  <Characters>23546</Characters>
  <Application>Microsoft Office Word</Application>
  <DocSecurity>0</DocSecurity>
  <Lines>392</Lines>
  <Paragraphs>140</Paragraphs>
  <ScaleCrop>false</ScaleCrop>
  <Company/>
  <LinksUpToDate>false</LinksUpToDate>
  <CharactersWithSpaces>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Bachmann</dc:creator>
  <cp:keywords/>
  <dc:description/>
  <cp:lastModifiedBy>Jörg Bachmann</cp:lastModifiedBy>
  <cp:revision>1</cp:revision>
  <dcterms:created xsi:type="dcterms:W3CDTF">2026-06-02T04:20:00Z</dcterms:created>
  <dcterms:modified xsi:type="dcterms:W3CDTF">2026-06-02T04:22:00Z</dcterms:modified>
</cp:coreProperties>
</file>