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0D182" w14:textId="67678490" w:rsidR="00E04CE9" w:rsidRDefault="00000000">
      <w:pPr>
        <w:pStyle w:val="Titel"/>
        <w:jc w:val="center"/>
      </w:pPr>
      <w:r>
        <w:t>Logos 53: ASK vertiefen</w:t>
      </w:r>
      <w:r>
        <w:rPr>
          <w:color w:val="1F4E79"/>
          <w:sz w:val="28"/>
        </w:rPr>
        <w:br/>
        <w:t xml:space="preserve">10 Prompts für </w:t>
      </w:r>
      <w:proofErr w:type="spellStart"/>
      <w:r>
        <w:rPr>
          <w:color w:val="1F4E79"/>
          <w:sz w:val="28"/>
        </w:rPr>
        <w:t>Exegese</w:t>
      </w:r>
      <w:proofErr w:type="spellEnd"/>
      <w:r>
        <w:rPr>
          <w:color w:val="1F4E79"/>
          <w:sz w:val="28"/>
        </w:rPr>
        <w:t xml:space="preserve"> und Predigtvorbereitung</w:t>
      </w:r>
    </w:p>
    <w:p w14:paraId="671243F0" w14:textId="77777777" w:rsidR="00E04CE9" w:rsidRDefault="00000000">
      <w:pPr>
        <w:jc w:val="center"/>
      </w:pPr>
      <w:r>
        <w:rPr>
          <w:b/>
        </w:rPr>
        <w:t>inklusive vier Gegenprompts zur kritischen Selbstkontrolle</w:t>
      </w:r>
    </w:p>
    <w:tbl>
      <w:tblPr>
        <w:tblW w:w="0" w:type="auto"/>
        <w:jc w:val="center"/>
        <w:tblLook w:val="04A0" w:firstRow="1" w:lastRow="0" w:firstColumn="1" w:lastColumn="0" w:noHBand="0" w:noVBand="1"/>
      </w:tblPr>
      <w:tblGrid>
        <w:gridCol w:w="9972"/>
      </w:tblGrid>
      <w:tr w:rsidR="00E04CE9" w14:paraId="2280507D" w14:textId="77777777">
        <w:trPr>
          <w:jc w:val="center"/>
        </w:trPr>
        <w:tc>
          <w:tcPr>
            <w:tcW w:w="9972" w:type="dxa"/>
            <w:shd w:val="clear" w:color="auto" w:fill="EAF2F8"/>
            <w:tcMar>
              <w:top w:w="160" w:type="dxa"/>
              <w:left w:w="180" w:type="dxa"/>
              <w:bottom w:w="160" w:type="dxa"/>
              <w:right w:w="180" w:type="dxa"/>
            </w:tcMar>
          </w:tcPr>
          <w:p w14:paraId="42C5349D" w14:textId="77777777" w:rsidR="00E04CE9" w:rsidRDefault="00000000">
            <w:r>
              <w:rPr>
                <w:b/>
              </w:rPr>
              <w:t xml:space="preserve">Grundidee: </w:t>
            </w:r>
            <w:r>
              <w:t>ASK ist besonders stark, wenn es die ausgewählte Logos-Literatur gezielt befragt, Positionen trennt und die Quellen für die eigene Prüfung sichtbar macht. Die Prompts unten verlangen deshalb keine „allwissende“ Exegese, sondern nachvollziehbare Literaturauswertung mit klaren Grenzen.</w:t>
            </w:r>
          </w:p>
        </w:tc>
      </w:tr>
    </w:tbl>
    <w:p w14:paraId="2F9CA301" w14:textId="77777777" w:rsidR="00E04CE9" w:rsidRDefault="00E04CE9"/>
    <w:p w14:paraId="27261DCE" w14:textId="77777777" w:rsidR="00E04CE9" w:rsidRDefault="00000000">
      <w:pPr>
        <w:pStyle w:val="berschrift1"/>
      </w:pPr>
      <w:r>
        <w:t>Vor dem Prompt: Quelle bewusst einstellen</w:t>
      </w:r>
    </w:p>
    <w:p w14:paraId="7C522367" w14:textId="77777777" w:rsidR="00E04CE9" w:rsidRDefault="00000000">
      <w:r>
        <w:t>Der Study Assistant kann auf die eigene Bibliothek oder den weiteren Logos-Katalog zugreifen und lässt sich auf Sammlungen, einzelne Bücher und Autoren eingrenzen. Für belastbare Ergebnisse ist diese Auswahl oft wichtiger als zusätzliche Prompt-Länge. Bei exegetischen Fragen empfiehlt es sich, zuerst eine hochwertige Kommentarsammlung zu wählen und die Suche anschließend bewusst zu erweitern.</w:t>
      </w:r>
    </w:p>
    <w:p w14:paraId="76250FC4" w14:textId="77777777" w:rsidR="00E04CE9" w:rsidRDefault="00000000">
      <w:pPr>
        <w:pStyle w:val="SmallNote"/>
      </w:pPr>
      <w:r>
        <w:rPr>
          <w:b/>
        </w:rPr>
        <w:t xml:space="preserve">Wichtig bei Ursprachen: </w:t>
      </w:r>
      <w:r>
        <w:t>Für präzise Wort-, Lemma- und Datensatzanalysen sollten weiterhin die kuratierten Logos-Werkzeuge wie Wortstudie und Exegese-Assistent herangezogen werden. Logos selbst weist darauf hin, dass KI-Ausgaben kontrolliert werden sollen und dass die Bible Word Study bewusst ohne KI auf kuratierten Daten arbeitet.</w:t>
      </w:r>
    </w:p>
    <w:p w14:paraId="06DABB08" w14:textId="77777777" w:rsidR="00E04CE9" w:rsidRDefault="00000000">
      <w:pPr>
        <w:pStyle w:val="berschrift1"/>
      </w:pPr>
      <w:r>
        <w:t>1. Textstruktur und Argumentationsgang</w:t>
      </w:r>
    </w:p>
    <w:p w14:paraId="1045D9E2" w14:textId="77777777" w:rsidR="00E04CE9" w:rsidRDefault="00000000">
      <w:r>
        <w:rPr>
          <w:b/>
          <w:color w:val="1F4E79"/>
        </w:rPr>
        <w:t xml:space="preserve">Wozu? </w:t>
      </w:r>
      <w:r>
        <w:t>Hilft, den inneren Aufbau eines Abschnitts zu erfassen, bevor einzelne Details dominieren.</w:t>
      </w:r>
    </w:p>
    <w:p w14:paraId="62C45A83" w14:textId="77777777" w:rsidR="00E04CE9" w:rsidRDefault="00000000">
      <w:pPr>
        <w:pStyle w:val="SmallNote"/>
      </w:pPr>
      <w:r>
        <w:rPr>
          <w:b/>
        </w:rPr>
        <w:t xml:space="preserve">Empfohlener Quellenbereich: </w:t>
      </w:r>
      <w:r>
        <w:t>Am besten: exegetische Kommentare zur Bibelstelle; bei Brieftexten zusätzlich sprachlich-rhetorische Kommentare.</w:t>
      </w:r>
    </w:p>
    <w:tbl>
      <w:tblPr>
        <w:tblW w:w="0" w:type="auto"/>
        <w:jc w:val="center"/>
        <w:tblLook w:val="04A0" w:firstRow="1" w:lastRow="0" w:firstColumn="1" w:lastColumn="0" w:noHBand="0" w:noVBand="1"/>
      </w:tblPr>
      <w:tblGrid>
        <w:gridCol w:w="9972"/>
      </w:tblGrid>
      <w:tr w:rsidR="00E04CE9" w14:paraId="73E7C2AD" w14:textId="77777777">
        <w:trPr>
          <w:jc w:val="center"/>
        </w:trPr>
        <w:tc>
          <w:tcPr>
            <w:tcW w:w="9972" w:type="dxa"/>
            <w:shd w:val="clear" w:color="auto" w:fill="F6F8FA"/>
            <w:tcMar>
              <w:top w:w="150" w:type="dxa"/>
              <w:left w:w="170" w:type="dxa"/>
              <w:bottom w:w="150" w:type="dxa"/>
              <w:right w:w="170" w:type="dxa"/>
            </w:tcMar>
            <w:vAlign w:val="center"/>
          </w:tcPr>
          <w:p w14:paraId="21D14243" w14:textId="77777777" w:rsidR="00E04CE9" w:rsidRDefault="00000000">
            <w:r>
              <w:rPr>
                <w:b/>
                <w:color w:val="1F4E79"/>
              </w:rPr>
              <w:t>PROMPT</w:t>
            </w:r>
            <w:r>
              <w:rPr>
                <w:b/>
                <w:color w:val="1F4E79"/>
              </w:rPr>
              <w:br/>
            </w:r>
            <w:r>
              <w:rPr>
                <w:sz w:val="20"/>
              </w:rPr>
              <w:t>Untersuche [BIBELSTELLE] anhand der aktuell ausgewählten Fachliteratur auf Textstruktur und Argumentationsgang. Zeige, wie die einzelnen Verse oder Sinnabschnitte miteinander verbunden sind, welche Wendepunkte oder Steigerungen vorliegen und welche Funktion jeder Abschnitt für das Ganze hat. Stelle unterschiedliche Gliederungsvorschläge gegenüber, wenn die Literatur voneinander abweicht. Begründe jede wesentliche Aussage mit konkreten Quellen. Wenn die Quellenlage uneindeutig ist, kennzeichne das ausdrücklich.</w:t>
            </w:r>
          </w:p>
        </w:tc>
      </w:tr>
    </w:tbl>
    <w:p w14:paraId="1D246BD9" w14:textId="77777777" w:rsidR="00E04CE9" w:rsidRDefault="00E04CE9"/>
    <w:p w14:paraId="194A2732" w14:textId="77777777" w:rsidR="00E04CE9" w:rsidRDefault="00000000">
      <w:pPr>
        <w:pStyle w:val="berschrift1"/>
      </w:pPr>
      <w:r>
        <w:t>2. Historischer und kultureller Hintergrund - mit Evidenzgraden</w:t>
      </w:r>
    </w:p>
    <w:p w14:paraId="4CCE67F4" w14:textId="77777777" w:rsidR="00E04CE9" w:rsidRDefault="00000000">
      <w:r>
        <w:rPr>
          <w:b/>
          <w:color w:val="1F4E79"/>
        </w:rPr>
        <w:t xml:space="preserve">Wozu? </w:t>
      </w:r>
      <w:r>
        <w:t>Verhindert, dass interessante Hintergrundinformationen vorschnell zur sicheren Erklärung des Textes werden.</w:t>
      </w:r>
    </w:p>
    <w:p w14:paraId="2576DDB9" w14:textId="77777777" w:rsidR="00E04CE9" w:rsidRDefault="00000000">
      <w:pPr>
        <w:pStyle w:val="SmallNote"/>
      </w:pPr>
      <w:r>
        <w:rPr>
          <w:b/>
        </w:rPr>
        <w:t xml:space="preserve">Empfohlener Quellenbereich: </w:t>
      </w:r>
      <w:r>
        <w:t>Kommentare, Bibellexika, historische und sozialgeschichtliche Werke; möglichst keine reine Predigtliteratur.</w:t>
      </w:r>
    </w:p>
    <w:tbl>
      <w:tblPr>
        <w:tblW w:w="0" w:type="auto"/>
        <w:jc w:val="center"/>
        <w:tblLook w:val="04A0" w:firstRow="1" w:lastRow="0" w:firstColumn="1" w:lastColumn="0" w:noHBand="0" w:noVBand="1"/>
      </w:tblPr>
      <w:tblGrid>
        <w:gridCol w:w="9972"/>
      </w:tblGrid>
      <w:tr w:rsidR="00E04CE9" w14:paraId="0BC4796D" w14:textId="77777777">
        <w:trPr>
          <w:jc w:val="center"/>
        </w:trPr>
        <w:tc>
          <w:tcPr>
            <w:tcW w:w="9972" w:type="dxa"/>
            <w:shd w:val="clear" w:color="auto" w:fill="F6F8FA"/>
            <w:tcMar>
              <w:top w:w="150" w:type="dxa"/>
              <w:left w:w="170" w:type="dxa"/>
              <w:bottom w:w="150" w:type="dxa"/>
              <w:right w:w="170" w:type="dxa"/>
            </w:tcMar>
            <w:vAlign w:val="center"/>
          </w:tcPr>
          <w:p w14:paraId="5C24D321" w14:textId="77777777" w:rsidR="00E04CE9" w:rsidRDefault="00000000">
            <w:r>
              <w:rPr>
                <w:b/>
                <w:color w:val="1F4E79"/>
              </w:rPr>
              <w:t>PROMPT</w:t>
            </w:r>
            <w:r>
              <w:rPr>
                <w:b/>
                <w:color w:val="1F4E79"/>
              </w:rPr>
              <w:br/>
            </w:r>
            <w:r>
              <w:rPr>
                <w:sz w:val="20"/>
              </w:rPr>
              <w:t xml:space="preserve">Welche historischen, sozialen, religiösen und kulturellen Hintergründe sind für das Verständnis von [BIBELSTELLE] tatsächlich relevant? Ordne die Befunde in drei Gruppen: (1) direkt durch antike Quellen oder den Bibeltext gut belegt, (2) wissenschaftlich plausibel, aber rekonstruiert, (3) verbreitete Annahmen, die </w:t>
            </w:r>
            <w:r>
              <w:rPr>
                <w:sz w:val="20"/>
              </w:rPr>
              <w:lastRenderedPageBreak/>
              <w:t>unsicher oder umstritten sind. Erkläre jeweils, wie stark der Hintergrund die Auslegung des Textes wirklich trägt. Nenne die Quellen. Fülle keine Lücken mit Vermutungen, wenn die ausgewählten Werke dafür keinen Beleg bieten.</w:t>
            </w:r>
          </w:p>
        </w:tc>
      </w:tr>
    </w:tbl>
    <w:p w14:paraId="0B72F54F" w14:textId="77777777" w:rsidR="00E04CE9" w:rsidRDefault="00E04CE9"/>
    <w:p w14:paraId="54399FB4" w14:textId="77777777" w:rsidR="00E04CE9" w:rsidRDefault="00000000">
      <w:pPr>
        <w:pStyle w:val="berschrift1"/>
      </w:pPr>
      <w:r>
        <w:t>3. Intertextuelle und innerbiblische Bezüge</w:t>
      </w:r>
    </w:p>
    <w:p w14:paraId="41B0AB96" w14:textId="77777777" w:rsidR="00E04CE9" w:rsidRDefault="00000000">
      <w:r>
        <w:rPr>
          <w:b/>
          <w:color w:val="1F4E79"/>
        </w:rPr>
        <w:t xml:space="preserve">Wozu? </w:t>
      </w:r>
      <w:r>
        <w:t>Trennt klare Schriftbezüge von bloßen thematischen Ähnlichkeiten.</w:t>
      </w:r>
    </w:p>
    <w:p w14:paraId="31B36240" w14:textId="77777777" w:rsidR="00E04CE9" w:rsidRDefault="00000000">
      <w:pPr>
        <w:pStyle w:val="SmallNote"/>
      </w:pPr>
      <w:r>
        <w:rPr>
          <w:b/>
        </w:rPr>
        <w:t xml:space="preserve">Empfohlener Quellenbereich: </w:t>
      </w:r>
      <w:r>
        <w:t>Exegetische Kommentare, Werke zu Intertextualität, biblischer Theologie und Schriftgebrauch.</w:t>
      </w:r>
    </w:p>
    <w:tbl>
      <w:tblPr>
        <w:tblW w:w="0" w:type="auto"/>
        <w:jc w:val="center"/>
        <w:tblLook w:val="04A0" w:firstRow="1" w:lastRow="0" w:firstColumn="1" w:lastColumn="0" w:noHBand="0" w:noVBand="1"/>
      </w:tblPr>
      <w:tblGrid>
        <w:gridCol w:w="9972"/>
      </w:tblGrid>
      <w:tr w:rsidR="00E04CE9" w14:paraId="56948C8A" w14:textId="77777777">
        <w:trPr>
          <w:jc w:val="center"/>
        </w:trPr>
        <w:tc>
          <w:tcPr>
            <w:tcW w:w="9972" w:type="dxa"/>
            <w:shd w:val="clear" w:color="auto" w:fill="F6F8FA"/>
            <w:tcMar>
              <w:top w:w="150" w:type="dxa"/>
              <w:left w:w="170" w:type="dxa"/>
              <w:bottom w:w="150" w:type="dxa"/>
              <w:right w:w="170" w:type="dxa"/>
            </w:tcMar>
            <w:vAlign w:val="center"/>
          </w:tcPr>
          <w:p w14:paraId="49CCF309" w14:textId="77777777" w:rsidR="00E04CE9" w:rsidRDefault="00000000">
            <w:r>
              <w:rPr>
                <w:b/>
                <w:color w:val="1F4E79"/>
              </w:rPr>
              <w:t>PROMPT</w:t>
            </w:r>
            <w:r>
              <w:rPr>
                <w:b/>
                <w:color w:val="1F4E79"/>
              </w:rPr>
              <w:br/>
            </w:r>
            <w:r>
              <w:rPr>
                <w:sz w:val="20"/>
              </w:rPr>
              <w:t>Welche innerbiblischen Bezüge sind für [BIBELSTELLE] in meiner ausgewählten Literatur besonders wichtig? Unterscheide zwischen (a) ausdrücklichen Zitaten, (b) wahrscheinlichen Anspielungen oder sprachlichen Echos und (c) nur thematischen Parallelen. Erkläre bei jedem wichtigen Bezug, wie er die Bedeutung der vorliegenden Stelle beeinflusst. Stelle Gegenpositionen dar, wenn ein Bezug umstritten ist. Nenne für jede Zuordnung die maßgeblichen Quellen und vermeide es, bloße Wortähnlichkeiten als sichere Abhängigkeit darzustellen.</w:t>
            </w:r>
          </w:p>
        </w:tc>
      </w:tr>
    </w:tbl>
    <w:p w14:paraId="1BE07608" w14:textId="77777777" w:rsidR="00E04CE9" w:rsidRDefault="00E04CE9"/>
    <w:p w14:paraId="0D1CD9F7" w14:textId="77777777" w:rsidR="00E04CE9" w:rsidRDefault="00000000">
      <w:pPr>
        <w:pStyle w:val="berschrift1"/>
      </w:pPr>
      <w:r>
        <w:t>4. Wirkungsgeschichte: Wie wurde der Text unterschiedlich gelesen?</w:t>
      </w:r>
    </w:p>
    <w:p w14:paraId="26E29008" w14:textId="77777777" w:rsidR="00E04CE9" w:rsidRDefault="00000000">
      <w:r>
        <w:rPr>
          <w:b/>
          <w:color w:val="1F4E79"/>
        </w:rPr>
        <w:t xml:space="preserve">Wozu? </w:t>
      </w:r>
      <w:r>
        <w:t>Öffnet den Blick über die heutige Kommentarlandschaft hinaus und macht Traditionslinien sichtbar.</w:t>
      </w:r>
    </w:p>
    <w:p w14:paraId="5CBC3854" w14:textId="77777777" w:rsidR="00E04CE9" w:rsidRDefault="00000000">
      <w:pPr>
        <w:pStyle w:val="SmallNote"/>
      </w:pPr>
      <w:r>
        <w:rPr>
          <w:b/>
        </w:rPr>
        <w:t xml:space="preserve">Empfohlener Quellenbereich: </w:t>
      </w:r>
      <w:r>
        <w:t>Kirchenväter, Reformation, Auslegungsgeschichte, theologische Klassiker; ggf. Autorfilter nacheinander nutzen.</w:t>
      </w:r>
    </w:p>
    <w:tbl>
      <w:tblPr>
        <w:tblW w:w="0" w:type="auto"/>
        <w:jc w:val="center"/>
        <w:tblLook w:val="04A0" w:firstRow="1" w:lastRow="0" w:firstColumn="1" w:lastColumn="0" w:noHBand="0" w:noVBand="1"/>
      </w:tblPr>
      <w:tblGrid>
        <w:gridCol w:w="9972"/>
      </w:tblGrid>
      <w:tr w:rsidR="00E04CE9" w14:paraId="4A065AFA" w14:textId="77777777">
        <w:trPr>
          <w:jc w:val="center"/>
        </w:trPr>
        <w:tc>
          <w:tcPr>
            <w:tcW w:w="9972" w:type="dxa"/>
            <w:shd w:val="clear" w:color="auto" w:fill="F6F8FA"/>
            <w:tcMar>
              <w:top w:w="150" w:type="dxa"/>
              <w:left w:w="170" w:type="dxa"/>
              <w:bottom w:w="150" w:type="dxa"/>
              <w:right w:w="170" w:type="dxa"/>
            </w:tcMar>
            <w:vAlign w:val="center"/>
          </w:tcPr>
          <w:p w14:paraId="3BC9DBE9" w14:textId="77777777" w:rsidR="00E04CE9" w:rsidRDefault="00000000">
            <w:r>
              <w:rPr>
                <w:b/>
                <w:color w:val="1F4E79"/>
              </w:rPr>
              <w:t>PROMPT</w:t>
            </w:r>
            <w:r>
              <w:rPr>
                <w:b/>
                <w:color w:val="1F4E79"/>
              </w:rPr>
              <w:br/>
            </w:r>
            <w:r>
              <w:rPr>
                <w:sz w:val="20"/>
              </w:rPr>
              <w:t>Zeige anhand meiner ausgewählten Ressourcen, wie [BIBELSTELLE] in unterschiedlichen Epochen oder theologischen Traditionen ausgelegt wurde. Stelle mindestens drei klar unterscheidbare Lesarten dar, sofern die Quellenlage das erlaubt. Beschreibe jeweils die zentrale These, die verwendeten Argumente und den historischen oder theologischen Kontext. Trenne historische Wirkungsgeschichte von der Frage, welche Auslegung exegetisch heute am besten begründet ist. Wenn meine Bibliothek eine Epoche oder Tradition kaum abdeckt, sage das ausdrücklich.</w:t>
            </w:r>
          </w:p>
        </w:tc>
      </w:tr>
    </w:tbl>
    <w:p w14:paraId="70DD00C9" w14:textId="77777777" w:rsidR="00E04CE9" w:rsidRDefault="00E04CE9"/>
    <w:p w14:paraId="6974024C" w14:textId="77777777" w:rsidR="00E04CE9" w:rsidRDefault="00000000">
      <w:pPr>
        <w:pStyle w:val="berschrift1"/>
      </w:pPr>
      <w:r>
        <w:t>5. Theologische Spannung im Text</w:t>
      </w:r>
    </w:p>
    <w:p w14:paraId="22891160" w14:textId="77777777" w:rsidR="00E04CE9" w:rsidRDefault="00000000">
      <w:r>
        <w:rPr>
          <w:b/>
          <w:color w:val="1F4E79"/>
        </w:rPr>
        <w:t xml:space="preserve">Wozu? </w:t>
      </w:r>
      <w:r>
        <w:t>Hilft bei Texten, die sich nicht sauber in ein einziges theologisches Schema einordnen lassen.</w:t>
      </w:r>
    </w:p>
    <w:p w14:paraId="7F6C5BB3" w14:textId="77777777" w:rsidR="00E04CE9" w:rsidRDefault="00000000">
      <w:pPr>
        <w:pStyle w:val="SmallNote"/>
      </w:pPr>
      <w:r>
        <w:rPr>
          <w:b/>
        </w:rPr>
        <w:t xml:space="preserve">Empfohlener Quellenbereich: </w:t>
      </w:r>
      <w:r>
        <w:t>Exegetische Kommentare plus ausgewählte biblische und systematische Theologien.</w:t>
      </w:r>
    </w:p>
    <w:tbl>
      <w:tblPr>
        <w:tblW w:w="0" w:type="auto"/>
        <w:jc w:val="center"/>
        <w:tblLook w:val="04A0" w:firstRow="1" w:lastRow="0" w:firstColumn="1" w:lastColumn="0" w:noHBand="0" w:noVBand="1"/>
      </w:tblPr>
      <w:tblGrid>
        <w:gridCol w:w="9972"/>
      </w:tblGrid>
      <w:tr w:rsidR="00E04CE9" w14:paraId="51194F14" w14:textId="77777777">
        <w:trPr>
          <w:jc w:val="center"/>
        </w:trPr>
        <w:tc>
          <w:tcPr>
            <w:tcW w:w="9972" w:type="dxa"/>
            <w:shd w:val="clear" w:color="auto" w:fill="F6F8FA"/>
            <w:tcMar>
              <w:top w:w="150" w:type="dxa"/>
              <w:left w:w="170" w:type="dxa"/>
              <w:bottom w:w="150" w:type="dxa"/>
              <w:right w:w="170" w:type="dxa"/>
            </w:tcMar>
            <w:vAlign w:val="center"/>
          </w:tcPr>
          <w:p w14:paraId="7B06DB55" w14:textId="77777777" w:rsidR="00E04CE9" w:rsidRDefault="00000000">
            <w:r>
              <w:rPr>
                <w:b/>
                <w:color w:val="1F4E79"/>
              </w:rPr>
              <w:t>PROMPT</w:t>
            </w:r>
            <w:r>
              <w:rPr>
                <w:b/>
                <w:color w:val="1F4E79"/>
              </w:rPr>
              <w:br/>
            </w:r>
            <w:r>
              <w:rPr>
                <w:sz w:val="20"/>
              </w:rPr>
              <w:t>Welche theologischen Spannungen oder scheinbaren Gegensätze treten in [BIBELSTELLE] hervor? Prüfe, wie meine exegetische und theologische Literatur diese Spannungen beschreibt und ob sie aufgelöst, bewusst offengehalten oder unterschiedlich gewichtet werden. Unterscheide sorgfältig zwischen dem, was der konkrete Text sagt, und späteren systematisch-theologischen Einordnungen. Stelle mindestens zwei begründete Lösungsansätze gegenüber, wenn die Literatur verschiedene Wege geht, und belege die Aussagen mit Quellen.</w:t>
            </w:r>
          </w:p>
        </w:tc>
      </w:tr>
    </w:tbl>
    <w:p w14:paraId="52FB8E34" w14:textId="77777777" w:rsidR="00E04CE9" w:rsidRDefault="00E04CE9"/>
    <w:p w14:paraId="178B35DD" w14:textId="77777777" w:rsidR="00E04CE9" w:rsidRDefault="00000000">
      <w:pPr>
        <w:pStyle w:val="berschrift1"/>
      </w:pPr>
      <w:r>
        <w:lastRenderedPageBreak/>
        <w:t>6. Predigt-Risikoanalyse: Was könnte ich am Text vorbeipredigen?</w:t>
      </w:r>
    </w:p>
    <w:p w14:paraId="529E1203" w14:textId="77777777" w:rsidR="00E04CE9" w:rsidRDefault="00000000">
      <w:r>
        <w:rPr>
          <w:b/>
          <w:color w:val="1F4E79"/>
        </w:rPr>
        <w:t xml:space="preserve">Wozu? </w:t>
      </w:r>
      <w:r>
        <w:t>Ein Kontrollprompt für die Phase zwischen Exegese und Predigtidee.</w:t>
      </w:r>
    </w:p>
    <w:p w14:paraId="1525D5CF" w14:textId="77777777" w:rsidR="00E04CE9" w:rsidRDefault="00000000">
      <w:pPr>
        <w:pStyle w:val="SmallNote"/>
      </w:pPr>
      <w:r>
        <w:rPr>
          <w:b/>
        </w:rPr>
        <w:t xml:space="preserve">Empfohlener Quellenbereich: </w:t>
      </w:r>
      <w:r>
        <w:t>Exegetische Kommentare plus Homiletik; gern dieselbe Kommentarsammlung wie bei der Hauptanalyse.</w:t>
      </w:r>
    </w:p>
    <w:tbl>
      <w:tblPr>
        <w:tblW w:w="0" w:type="auto"/>
        <w:jc w:val="center"/>
        <w:tblLook w:val="04A0" w:firstRow="1" w:lastRow="0" w:firstColumn="1" w:lastColumn="0" w:noHBand="0" w:noVBand="1"/>
      </w:tblPr>
      <w:tblGrid>
        <w:gridCol w:w="9972"/>
      </w:tblGrid>
      <w:tr w:rsidR="00E04CE9" w14:paraId="6BA9CF61" w14:textId="77777777">
        <w:trPr>
          <w:jc w:val="center"/>
        </w:trPr>
        <w:tc>
          <w:tcPr>
            <w:tcW w:w="9972" w:type="dxa"/>
            <w:shd w:val="clear" w:color="auto" w:fill="F6F8FA"/>
            <w:tcMar>
              <w:top w:w="150" w:type="dxa"/>
              <w:left w:w="170" w:type="dxa"/>
              <w:bottom w:w="150" w:type="dxa"/>
              <w:right w:w="170" w:type="dxa"/>
            </w:tcMar>
            <w:vAlign w:val="center"/>
          </w:tcPr>
          <w:p w14:paraId="67881C12" w14:textId="77777777" w:rsidR="00E04CE9" w:rsidRDefault="00000000">
            <w:r>
              <w:rPr>
                <w:b/>
                <w:color w:val="1F4E79"/>
              </w:rPr>
              <w:t>PROMPT</w:t>
            </w:r>
            <w:r>
              <w:rPr>
                <w:b/>
                <w:color w:val="1F4E79"/>
              </w:rPr>
              <w:br/>
            </w:r>
            <w:r>
              <w:rPr>
                <w:sz w:val="20"/>
              </w:rPr>
              <w:t>Prüfe [BIBELSTELLE] im Blick auf typische Fehlinterpretationen in einer heutigen Predigt. Welche naheliegenden Aussagen, Anwendungen oder moralischen Schlussfolgerungen würden den Text verkürzen, seinen Kontext übergehen oder eine Nebenbeobachtung zur Hauptaussage machen? Zeige für jedes Risiko, welche exegetischen Befunde dagegen sprechen. Formuliere anschließend keine fertige Predigt, sondern nur Leitplanken für eine textgemäße Verkündigung. Belege die Warnungen mit Quellen und kennzeichne Punkte, für die meine Literatur keine ausreichende Grundlage bietet.</w:t>
            </w:r>
          </w:p>
        </w:tc>
      </w:tr>
    </w:tbl>
    <w:p w14:paraId="6C85AB34" w14:textId="77777777" w:rsidR="00E04CE9" w:rsidRDefault="00E04CE9"/>
    <w:p w14:paraId="5F05EA8A" w14:textId="77777777" w:rsidR="00E04CE9" w:rsidRDefault="00000000">
      <w:pPr>
        <w:pStyle w:val="berschrift1"/>
      </w:pPr>
      <w:r>
        <w:t>7. GEGENPROMPT: Die stärkste alternative Auslegung</w:t>
      </w:r>
    </w:p>
    <w:p w14:paraId="0103ABB2" w14:textId="77777777" w:rsidR="00E04CE9" w:rsidRDefault="00000000">
      <w:r>
        <w:rPr>
          <w:b/>
          <w:color w:val="1F4E79"/>
        </w:rPr>
        <w:t xml:space="preserve">Wozu? </w:t>
      </w:r>
      <w:r>
        <w:t>Ein echter Steelman-Test gegen die erste Lieblingsdeutung.</w:t>
      </w:r>
    </w:p>
    <w:p w14:paraId="04DE6CF0" w14:textId="77777777" w:rsidR="00E04CE9" w:rsidRDefault="00000000">
      <w:pPr>
        <w:pStyle w:val="SmallNote"/>
      </w:pPr>
      <w:r>
        <w:rPr>
          <w:b/>
        </w:rPr>
        <w:t xml:space="preserve">Empfohlener Quellenbereich: </w:t>
      </w:r>
      <w:r>
        <w:t>Zunächst dieselbe Sammlung wie bei der Erstanalyse; danach ggf. auf weitere Kommentare erweitern.</w:t>
      </w:r>
    </w:p>
    <w:tbl>
      <w:tblPr>
        <w:tblW w:w="0" w:type="auto"/>
        <w:jc w:val="center"/>
        <w:tblLook w:val="04A0" w:firstRow="1" w:lastRow="0" w:firstColumn="1" w:lastColumn="0" w:noHBand="0" w:noVBand="1"/>
      </w:tblPr>
      <w:tblGrid>
        <w:gridCol w:w="9972"/>
      </w:tblGrid>
      <w:tr w:rsidR="00E04CE9" w14:paraId="4F697C34" w14:textId="77777777">
        <w:trPr>
          <w:jc w:val="center"/>
        </w:trPr>
        <w:tc>
          <w:tcPr>
            <w:tcW w:w="9972" w:type="dxa"/>
            <w:shd w:val="clear" w:color="auto" w:fill="FFF2CC"/>
            <w:tcMar>
              <w:top w:w="150" w:type="dxa"/>
              <w:left w:w="170" w:type="dxa"/>
              <w:bottom w:w="150" w:type="dxa"/>
              <w:right w:w="170" w:type="dxa"/>
            </w:tcMar>
            <w:vAlign w:val="center"/>
          </w:tcPr>
          <w:p w14:paraId="6405D92D" w14:textId="77777777" w:rsidR="00E04CE9" w:rsidRDefault="00000000">
            <w:r>
              <w:rPr>
                <w:b/>
                <w:color w:val="9C5700"/>
              </w:rPr>
              <w:t>PROMPT</w:t>
            </w:r>
            <w:r>
              <w:rPr>
                <w:b/>
                <w:color w:val="9C5700"/>
              </w:rPr>
              <w:br/>
            </w:r>
            <w:r>
              <w:rPr>
                <w:sz w:val="20"/>
              </w:rPr>
              <w:t>Nimm die bisher bevorzugte Auslegung von [BIBELSTELLE] nicht als gegeben hin. Suche in den ausgewählten Quellen nach der stärksten ernstzunehmenden Alternativdeutung. Stelle diese so überzeugend dar, wie ihre besten Vertreter es tun würden. Nenne ihre stärksten textlichen, sprachlichen, historischen und theologischen Argumente. Zeige erst danach, an welchen Punkten sie schwächer oder stärker als die bisherige Deutung ist. Keine Schein-Gegenposition: Wenn keine substanzielle Alternative in den Quellen vorhanden ist, sage das ausdrücklich.</w:t>
            </w:r>
          </w:p>
        </w:tc>
      </w:tr>
    </w:tbl>
    <w:p w14:paraId="1CCEC437" w14:textId="77777777" w:rsidR="00E04CE9" w:rsidRDefault="00E04CE9"/>
    <w:p w14:paraId="434A25FB" w14:textId="77777777" w:rsidR="00E04CE9" w:rsidRDefault="00000000">
      <w:pPr>
        <w:pStyle w:val="berschrift1"/>
      </w:pPr>
      <w:r>
        <w:t>8. GEGENPROMPT: Falsifikationstest der bisherigen Antwort</w:t>
      </w:r>
    </w:p>
    <w:p w14:paraId="0E9FEA46" w14:textId="77777777" w:rsidR="00E04CE9" w:rsidRDefault="00000000">
      <w:r>
        <w:rPr>
          <w:b/>
          <w:color w:val="1F4E79"/>
        </w:rPr>
        <w:t xml:space="preserve">Wozu? </w:t>
      </w:r>
      <w:r>
        <w:t>Sucht gezielt nach den Stellen, an denen eine plausible Antwort scheitern könnte.</w:t>
      </w:r>
    </w:p>
    <w:p w14:paraId="27EB3BF9" w14:textId="77777777" w:rsidR="00E04CE9" w:rsidRDefault="00000000">
      <w:pPr>
        <w:pStyle w:val="SmallNote"/>
      </w:pPr>
      <w:r>
        <w:rPr>
          <w:b/>
        </w:rPr>
        <w:t xml:space="preserve">Empfohlener Quellenbereich: </w:t>
      </w:r>
      <w:r>
        <w:t>Dieselbe Quellenbasis wie zuvor; bei Bedarf um kritisch-exegetische Kommentare erweitern.</w:t>
      </w:r>
    </w:p>
    <w:tbl>
      <w:tblPr>
        <w:tblW w:w="0" w:type="auto"/>
        <w:jc w:val="center"/>
        <w:tblLook w:val="04A0" w:firstRow="1" w:lastRow="0" w:firstColumn="1" w:lastColumn="0" w:noHBand="0" w:noVBand="1"/>
      </w:tblPr>
      <w:tblGrid>
        <w:gridCol w:w="9972"/>
      </w:tblGrid>
      <w:tr w:rsidR="00E04CE9" w14:paraId="7474D9CC" w14:textId="77777777">
        <w:trPr>
          <w:jc w:val="center"/>
        </w:trPr>
        <w:tc>
          <w:tcPr>
            <w:tcW w:w="9972" w:type="dxa"/>
            <w:shd w:val="clear" w:color="auto" w:fill="FFF2CC"/>
            <w:tcMar>
              <w:top w:w="150" w:type="dxa"/>
              <w:left w:w="170" w:type="dxa"/>
              <w:bottom w:w="150" w:type="dxa"/>
              <w:right w:w="170" w:type="dxa"/>
            </w:tcMar>
            <w:vAlign w:val="center"/>
          </w:tcPr>
          <w:p w14:paraId="0668904F" w14:textId="77777777" w:rsidR="00E04CE9" w:rsidRDefault="00000000">
            <w:r>
              <w:rPr>
                <w:b/>
                <w:color w:val="9C5700"/>
              </w:rPr>
              <w:t>PROMPT</w:t>
            </w:r>
            <w:r>
              <w:rPr>
                <w:b/>
                <w:color w:val="9C5700"/>
              </w:rPr>
              <w:br/>
            </w:r>
            <w:r>
              <w:rPr>
                <w:sz w:val="20"/>
              </w:rPr>
              <w:t>Unterziehe deine bisherige Antwort zu [BIBELSTELLE] einem Falsifikationstest. Welche drei bis fünf Beobachtungen am Text oder Einwände aus der Literatur würden gegen die bisherige Deutung sprechen, wenn sie zutreffen? Prüfe jeden Einwand anhand der Quellen und ordne ihn als stark, mittel oder schwach ein. Zeige anschließend, welche Aussagen der bisherigen Antwort korrigiert, präzisiert oder ganz zurückgenommen werden sollten. Wenn eine Aussage nicht durch eine konkrete Quelle gedeckt ist, markiere sie ausdrücklich als nicht ausreichend belegt.</w:t>
            </w:r>
          </w:p>
        </w:tc>
      </w:tr>
    </w:tbl>
    <w:p w14:paraId="41D462AB" w14:textId="77777777" w:rsidR="00E04CE9" w:rsidRDefault="00E04CE9"/>
    <w:p w14:paraId="0BDA01D5" w14:textId="77777777" w:rsidR="00E04CE9" w:rsidRDefault="00000000">
      <w:pPr>
        <w:pStyle w:val="berschrift1"/>
      </w:pPr>
      <w:r>
        <w:t>9. GEGENPROMPT: Konfessionelle und theologische Brille prüfen</w:t>
      </w:r>
    </w:p>
    <w:p w14:paraId="4584F556" w14:textId="77777777" w:rsidR="00E04CE9" w:rsidRDefault="00000000">
      <w:r>
        <w:rPr>
          <w:b/>
          <w:color w:val="1F4E79"/>
        </w:rPr>
        <w:t xml:space="preserve">Wozu? </w:t>
      </w:r>
      <w:r>
        <w:t>Macht sichtbar, wo Vorverständnisse die Auslegung mitprägen.</w:t>
      </w:r>
    </w:p>
    <w:p w14:paraId="18C4BD7C" w14:textId="77777777" w:rsidR="00E04CE9" w:rsidRDefault="00000000">
      <w:pPr>
        <w:pStyle w:val="SmallNote"/>
      </w:pPr>
      <w:r>
        <w:rPr>
          <w:b/>
        </w:rPr>
        <w:t xml:space="preserve">Empfohlener Quellenbereich: </w:t>
      </w:r>
      <w:r>
        <w:t>Wenn möglich nacheinander unterschiedliche Autoren/Traditionen oder selbst angelegte Sammlungen auswählen.</w:t>
      </w:r>
    </w:p>
    <w:tbl>
      <w:tblPr>
        <w:tblW w:w="0" w:type="auto"/>
        <w:jc w:val="center"/>
        <w:tblLook w:val="04A0" w:firstRow="1" w:lastRow="0" w:firstColumn="1" w:lastColumn="0" w:noHBand="0" w:noVBand="1"/>
      </w:tblPr>
      <w:tblGrid>
        <w:gridCol w:w="9972"/>
      </w:tblGrid>
      <w:tr w:rsidR="00E04CE9" w14:paraId="511AFD3C" w14:textId="77777777">
        <w:trPr>
          <w:jc w:val="center"/>
        </w:trPr>
        <w:tc>
          <w:tcPr>
            <w:tcW w:w="9972" w:type="dxa"/>
            <w:shd w:val="clear" w:color="auto" w:fill="FFF2CC"/>
            <w:tcMar>
              <w:top w:w="150" w:type="dxa"/>
              <w:left w:w="170" w:type="dxa"/>
              <w:bottom w:w="150" w:type="dxa"/>
              <w:right w:w="170" w:type="dxa"/>
            </w:tcMar>
            <w:vAlign w:val="center"/>
          </w:tcPr>
          <w:p w14:paraId="4EA5FE56" w14:textId="77777777" w:rsidR="00E04CE9" w:rsidRDefault="00000000">
            <w:r>
              <w:rPr>
                <w:b/>
                <w:color w:val="9C5700"/>
              </w:rPr>
              <w:lastRenderedPageBreak/>
              <w:t>PROMPT</w:t>
            </w:r>
            <w:r>
              <w:rPr>
                <w:b/>
                <w:color w:val="9C5700"/>
              </w:rPr>
              <w:br/>
            </w:r>
            <w:r>
              <w:rPr>
                <w:sz w:val="20"/>
              </w:rPr>
              <w:t>Prüfe, ob die Auslegung von [BIBELSTELLE] in meinen ausgewählten Quellen erkennbar durch konfessionelle, dogmatische oder methodische Vorentscheidungen geprägt wird. Stelle unterschiedliche Lesarten fair gegenüber und benenne jeweils, welche Vorannahmen die Interpretation beeinflussen könnten. Unterscheide dabei zwischen legitimer theologischer Einordnung und einer Deutung, die dem Text etwas aufprägt. Entscheide nicht allein nach Mehrheitsmeinung, sondern zeige die textlichen Argumente. Falls meine ausgewählten Quellen keine echte Vielfalt bieten, weise auf diese Begrenzung hin.</w:t>
            </w:r>
          </w:p>
        </w:tc>
      </w:tr>
    </w:tbl>
    <w:p w14:paraId="1371D864" w14:textId="77777777" w:rsidR="00E04CE9" w:rsidRDefault="00E04CE9"/>
    <w:p w14:paraId="118735E5" w14:textId="77777777" w:rsidR="00E04CE9" w:rsidRDefault="00000000">
      <w:pPr>
        <w:pStyle w:val="berschrift1"/>
      </w:pPr>
      <w:r>
        <w:t>10. GEGENPROMPT: Quellen- und Blindstellen-Audit</w:t>
      </w:r>
    </w:p>
    <w:p w14:paraId="0B2B4333" w14:textId="77777777" w:rsidR="00E04CE9" w:rsidRDefault="00000000">
      <w:r>
        <w:rPr>
          <w:b/>
          <w:color w:val="1F4E79"/>
        </w:rPr>
        <w:t xml:space="preserve">Wozu? </w:t>
      </w:r>
      <w:r>
        <w:t>Prüft nicht nur die Antwort, sondern auch die Qualität und Breite ihrer Quellenbasis.</w:t>
      </w:r>
    </w:p>
    <w:p w14:paraId="15BDA710" w14:textId="77777777" w:rsidR="00E04CE9" w:rsidRDefault="00000000">
      <w:pPr>
        <w:pStyle w:val="SmallNote"/>
      </w:pPr>
      <w:r>
        <w:rPr>
          <w:b/>
        </w:rPr>
        <w:t xml:space="preserve">Empfohlener Quellenbereich: </w:t>
      </w:r>
      <w:r>
        <w:t>Für die Endkontrolle möglichst eine hochwertige Kommentarsammlung; bei Bedarf auf weitere Fachliteratur erweitern.</w:t>
      </w:r>
    </w:p>
    <w:tbl>
      <w:tblPr>
        <w:tblW w:w="0" w:type="auto"/>
        <w:jc w:val="center"/>
        <w:tblLook w:val="04A0" w:firstRow="1" w:lastRow="0" w:firstColumn="1" w:lastColumn="0" w:noHBand="0" w:noVBand="1"/>
      </w:tblPr>
      <w:tblGrid>
        <w:gridCol w:w="9972"/>
      </w:tblGrid>
      <w:tr w:rsidR="00E04CE9" w14:paraId="5F8DD93F" w14:textId="77777777">
        <w:trPr>
          <w:jc w:val="center"/>
        </w:trPr>
        <w:tc>
          <w:tcPr>
            <w:tcW w:w="9972" w:type="dxa"/>
            <w:shd w:val="clear" w:color="auto" w:fill="FFF2CC"/>
            <w:tcMar>
              <w:top w:w="150" w:type="dxa"/>
              <w:left w:w="170" w:type="dxa"/>
              <w:bottom w:w="150" w:type="dxa"/>
              <w:right w:w="170" w:type="dxa"/>
            </w:tcMar>
            <w:vAlign w:val="center"/>
          </w:tcPr>
          <w:p w14:paraId="27BED8BF" w14:textId="77777777" w:rsidR="00E04CE9" w:rsidRDefault="00000000">
            <w:r>
              <w:rPr>
                <w:b/>
                <w:color w:val="9C5700"/>
              </w:rPr>
              <w:t>PROMPT</w:t>
            </w:r>
            <w:r>
              <w:rPr>
                <w:b/>
                <w:color w:val="9C5700"/>
              </w:rPr>
              <w:br/>
            </w:r>
            <w:r>
              <w:rPr>
                <w:sz w:val="20"/>
              </w:rPr>
              <w:t>Prüfe die bisherige Untersuchung zu [BIBELSTELLE] auf blinde Flecken in der Quellenbasis. Welche wichtigen Fragestellungen werden von den zitierten Werken gut abgedeckt, welche nur schwach? Werden bestimmte Autoren, Methoden oder Auslegungstraditionen überproportional berücksichtigt? Welche Aussagen beruhen auf nur einer Quelle, welche werden von mehreren voneinander unabhängigen Werken gestützt? Nenne konkrete zusätzliche Werke aus dem aktuell gewählten Logos-Bestand, die zur Gegenprüfung besonders geeignet sind. Erfinde keine fehlenden Titel und sage offen, wenn der gewählte Bestand eine Frage nicht ausreichend abdeckt.</w:t>
            </w:r>
          </w:p>
        </w:tc>
      </w:tr>
    </w:tbl>
    <w:p w14:paraId="5FD43920" w14:textId="77777777" w:rsidR="00E04CE9" w:rsidRDefault="00E04CE9"/>
    <w:p w14:paraId="6BA06866" w14:textId="77777777" w:rsidR="00E04CE9" w:rsidRDefault="00000000">
      <w:pPr>
        <w:pStyle w:val="berschrift1"/>
      </w:pPr>
      <w:r>
        <w:t>So würde ich die Gegenprompts einsetzen</w:t>
      </w:r>
    </w:p>
    <w:p w14:paraId="03D200DA" w14:textId="77777777" w:rsidR="00E04CE9" w:rsidRDefault="00000000">
      <w:pPr>
        <w:pStyle w:val="Listennummer"/>
      </w:pPr>
      <w:r>
        <w:t>Zuerst mit einem normalen ASK-Prompt eine vorläufige exegetische Landkarte erstellen.</w:t>
      </w:r>
    </w:p>
    <w:p w14:paraId="2A775EF9" w14:textId="77777777" w:rsidR="00E04CE9" w:rsidRDefault="00000000">
      <w:pPr>
        <w:pStyle w:val="Listennummer"/>
      </w:pPr>
      <w:r>
        <w:t>Danach mindestens den Gegenprompt „stärkste alternative Auslegung“ oder den Falsifikationstest einsetzen.</w:t>
      </w:r>
    </w:p>
    <w:p w14:paraId="40833DA4" w14:textId="77777777" w:rsidR="00E04CE9" w:rsidRDefault="00000000">
      <w:pPr>
        <w:pStyle w:val="Listennummer"/>
      </w:pPr>
      <w:r>
        <w:t>Bei dogmatisch oder konfessionell umstrittenen Texten zusätzlich die „theologische Brille“ prüfen.</w:t>
      </w:r>
    </w:p>
    <w:p w14:paraId="05E0857D" w14:textId="77777777" w:rsidR="00E04CE9" w:rsidRDefault="00000000">
      <w:pPr>
        <w:pStyle w:val="Listennummer"/>
      </w:pPr>
      <w:r>
        <w:t>Vor der homiletischen Entscheidung mit dem Quellen-Audit kontrollieren, ob die Antwort auf einer breiten oder sehr schmalen Literaturbasis steht.</w:t>
      </w:r>
    </w:p>
    <w:p w14:paraId="116DB5C6" w14:textId="77777777" w:rsidR="00E04CE9" w:rsidRDefault="00000000">
      <w:pPr>
        <w:pStyle w:val="Listennummer"/>
      </w:pPr>
      <w:r>
        <w:t>Entscheidende Aussagen anschließend in den verlinkten Originalquellen selbst lesen.</w:t>
      </w:r>
    </w:p>
    <w:p w14:paraId="38E32A99" w14:textId="77777777" w:rsidR="00E04CE9" w:rsidRDefault="00000000">
      <w:pPr>
        <w:pStyle w:val="berschrift1"/>
      </w:pPr>
      <w:r>
        <w:t>Was bei der Überprüfung dieser Prompts berücksichtigt wurde</w:t>
      </w:r>
    </w:p>
    <w:p w14:paraId="7DE5F5DC" w14:textId="77777777" w:rsidR="00E04CE9" w:rsidRDefault="00000000">
      <w:r>
        <w:t>Die Formulierungen sind an die aktuelle Funktionsweise des Study Assistant angepasst. Nach den offiziellen Logos-Unterlagen kann er Fragen in natürlicher Sprache an die Bibliothek stellen, Folgefragen verarbeiten, Quellen direkt zitieren und den Suchraum auf Bibliothek, Katalog, Sammlungen, einzelne Werke oder Autoren eingrenzen. Seit Version 52 kann geöffneter Ressourcentext als Kontext angehängt werden; Version 53 führt mit Ask den markierten Text direkt in den Study Assistant.</w:t>
      </w:r>
    </w:p>
    <w:p w14:paraId="7A1607A8" w14:textId="77777777" w:rsidR="00E04CE9" w:rsidRDefault="00000000">
      <w:r>
        <w:t>Bewusst vermieden wurden Prompts, die ASK eine eigenständige textkritische, grammatische oder lexikographische Autorität zuschreiben. Logos erklärt selbst, dass KI-generierte Inhalte nicht immer verlässlich sind und leicht gegen zitierbare Quellen kontrolliert werden sollen. Für besonders präzise Sprachdaten bleiben die kuratierten nicht-KI-Werkzeuge ein wichtiger Gegencheck.</w:t>
      </w:r>
    </w:p>
    <w:p w14:paraId="3A30B949" w14:textId="77777777" w:rsidR="00E04CE9" w:rsidRDefault="00000000">
      <w:pPr>
        <w:pStyle w:val="berschrift1"/>
      </w:pPr>
      <w:r>
        <w:lastRenderedPageBreak/>
        <w:t>Offizielle Quellen zur Funktionsprüfung</w:t>
      </w:r>
    </w:p>
    <w:p w14:paraId="7A40E5BB" w14:textId="77777777" w:rsidR="00E04CE9" w:rsidRDefault="00000000">
      <w:pPr>
        <w:pStyle w:val="Aufzhlungszeichen"/>
      </w:pPr>
      <w:hyperlink r:id="rId8">
        <w:r>
          <w:rPr>
            <w:color w:val="0563C1"/>
            <w:u w:val="single"/>
          </w:rPr>
          <w:t>Logos Help Center: Enhance your Study Experience with the Study Assistant</w:t>
        </w:r>
      </w:hyperlink>
    </w:p>
    <w:p w14:paraId="26BA2A53" w14:textId="77777777" w:rsidR="00E04CE9" w:rsidRDefault="00000000">
      <w:pPr>
        <w:pStyle w:val="Aufzhlungszeichen"/>
      </w:pPr>
      <w:hyperlink r:id="rId9">
        <w:r>
          <w:rPr>
            <w:color w:val="0563C1"/>
            <w:u w:val="single"/>
          </w:rPr>
          <w:t>Logos Help Center: How Logos uses AI</w:t>
        </w:r>
      </w:hyperlink>
    </w:p>
    <w:p w14:paraId="4EF68180" w14:textId="77777777" w:rsidR="00E04CE9" w:rsidRDefault="00000000">
      <w:pPr>
        <w:pStyle w:val="Aufzhlungszeichen"/>
      </w:pPr>
      <w:hyperlink r:id="rId10">
        <w:r>
          <w:rPr>
            <w:color w:val="0563C1"/>
            <w:u w:val="single"/>
          </w:rPr>
          <w:t>Logos: What’s New in Logos? August 2026 (Version 53)</w:t>
        </w:r>
      </w:hyperlink>
    </w:p>
    <w:p w14:paraId="61D2F30D" w14:textId="77777777" w:rsidR="00E04CE9" w:rsidRDefault="00000000">
      <w:pPr>
        <w:pStyle w:val="Aufzhlungszeichen"/>
      </w:pPr>
      <w:hyperlink r:id="rId11">
        <w:r>
          <w:rPr>
            <w:color w:val="0563C1"/>
            <w:u w:val="single"/>
          </w:rPr>
          <w:t>Logos: What’s New in Logos? July 2026 (Version 52)</w:t>
        </w:r>
      </w:hyperlink>
    </w:p>
    <w:p w14:paraId="74C3149C" w14:textId="77777777" w:rsidR="00E04CE9" w:rsidRDefault="00000000">
      <w:pPr>
        <w:pStyle w:val="Aufzhlungszeichen"/>
      </w:pPr>
      <w:hyperlink r:id="rId12">
        <w:r>
          <w:rPr>
            <w:color w:val="0563C1"/>
            <w:u w:val="single"/>
          </w:rPr>
          <w:t>Logos: What’s New in Logos? April 2026 (Author Filtering)</w:t>
        </w:r>
      </w:hyperlink>
    </w:p>
    <w:p w14:paraId="7AFA8B2C" w14:textId="77777777" w:rsidR="00E04CE9" w:rsidRDefault="00000000">
      <w:pPr>
        <w:pStyle w:val="Aufzhlungszeichen"/>
      </w:pPr>
      <w:hyperlink r:id="rId13">
        <w:r>
          <w:rPr>
            <w:color w:val="0563C1"/>
            <w:u w:val="single"/>
          </w:rPr>
          <w:t>Logos: What’s New in Logos? March 2026 (Collection Picker)</w:t>
        </w:r>
      </w:hyperlink>
    </w:p>
    <w:tbl>
      <w:tblPr>
        <w:tblW w:w="0" w:type="auto"/>
        <w:jc w:val="center"/>
        <w:tblLook w:val="04A0" w:firstRow="1" w:lastRow="0" w:firstColumn="1" w:lastColumn="0" w:noHBand="0" w:noVBand="1"/>
      </w:tblPr>
      <w:tblGrid>
        <w:gridCol w:w="9972"/>
      </w:tblGrid>
      <w:tr w:rsidR="00E04CE9" w14:paraId="13218054" w14:textId="77777777">
        <w:trPr>
          <w:jc w:val="center"/>
        </w:trPr>
        <w:tc>
          <w:tcPr>
            <w:tcW w:w="9972" w:type="dxa"/>
            <w:shd w:val="clear" w:color="auto" w:fill="E2F0D9"/>
            <w:tcMar>
              <w:top w:w="150" w:type="dxa"/>
              <w:left w:w="180" w:type="dxa"/>
              <w:bottom w:w="150" w:type="dxa"/>
              <w:right w:w="180" w:type="dxa"/>
            </w:tcMar>
          </w:tcPr>
          <w:p w14:paraId="78BA0367" w14:textId="77777777" w:rsidR="00E04CE9" w:rsidRDefault="00000000">
            <w:r>
              <w:rPr>
                <w:b/>
              </w:rPr>
              <w:t xml:space="preserve">Merksatz: </w:t>
            </w:r>
            <w:r>
              <w:t>ASK liefert eine quellengebundene Forschungsabkürzung. Die exegetische Entscheidung fällt erst nach dem Nachlesen, Gegenprüfen und eigenen Abwägen.</w:t>
            </w:r>
          </w:p>
        </w:tc>
      </w:tr>
    </w:tbl>
    <w:p w14:paraId="0744DE60" w14:textId="77777777" w:rsidR="00584EC9" w:rsidRDefault="00584EC9"/>
    <w:sectPr w:rsidR="00584EC9" w:rsidSect="00034616">
      <w:footerReference w:type="default" r:id="rId14"/>
      <w:pgSz w:w="12240" w:h="15840"/>
      <w:pgMar w:top="935" w:right="1134" w:bottom="879"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59CC3" w14:textId="77777777" w:rsidR="00584EC9" w:rsidRDefault="00584EC9">
      <w:pPr>
        <w:spacing w:after="0" w:line="240" w:lineRule="auto"/>
      </w:pPr>
      <w:r>
        <w:separator/>
      </w:r>
    </w:p>
  </w:endnote>
  <w:endnote w:type="continuationSeparator" w:id="0">
    <w:p w14:paraId="63676963" w14:textId="77777777" w:rsidR="00584EC9" w:rsidRDefault="00584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47C9D" w14:textId="77777777" w:rsidR="00E04CE9" w:rsidRDefault="00000000">
    <w:pPr>
      <w:pStyle w:val="Fuzeile"/>
      <w:jc w:val="center"/>
    </w:pPr>
    <w:r>
      <w:rPr>
        <w:color w:val="787878"/>
        <w:sz w:val="16"/>
      </w:rPr>
      <w:t xml:space="preserve">Logos 53 - ASK | 10 </w:t>
    </w:r>
    <w:proofErr w:type="spellStart"/>
    <w:r>
      <w:rPr>
        <w:color w:val="787878"/>
        <w:sz w:val="16"/>
      </w:rPr>
      <w:t>weitere</w:t>
    </w:r>
    <w:proofErr w:type="spellEnd"/>
    <w:r>
      <w:rPr>
        <w:color w:val="787878"/>
        <w:sz w:val="16"/>
      </w:rPr>
      <w:t xml:space="preserve"> </w:t>
    </w:r>
    <w:proofErr w:type="spellStart"/>
    <w:r>
      <w:rPr>
        <w:color w:val="787878"/>
        <w:sz w:val="16"/>
      </w:rPr>
      <w:t>geprüfte</w:t>
    </w:r>
    <w:proofErr w:type="spellEnd"/>
    <w:r>
      <w:rPr>
        <w:color w:val="787878"/>
        <w:sz w:val="16"/>
      </w:rPr>
      <w:t xml:space="preserve"> Prompts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3E178" w14:textId="77777777" w:rsidR="00584EC9" w:rsidRDefault="00584EC9">
      <w:pPr>
        <w:spacing w:after="0" w:line="240" w:lineRule="auto"/>
      </w:pPr>
      <w:r>
        <w:separator/>
      </w:r>
    </w:p>
  </w:footnote>
  <w:footnote w:type="continuationSeparator" w:id="0">
    <w:p w14:paraId="51B28B80" w14:textId="77777777" w:rsidR="00584EC9" w:rsidRDefault="00584E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983199329">
    <w:abstractNumId w:val="8"/>
  </w:num>
  <w:num w:numId="2" w16cid:durableId="205219209">
    <w:abstractNumId w:val="6"/>
  </w:num>
  <w:num w:numId="3" w16cid:durableId="672296798">
    <w:abstractNumId w:val="5"/>
  </w:num>
  <w:num w:numId="4" w16cid:durableId="805853721">
    <w:abstractNumId w:val="4"/>
  </w:num>
  <w:num w:numId="5" w16cid:durableId="25300376">
    <w:abstractNumId w:val="7"/>
  </w:num>
  <w:num w:numId="6" w16cid:durableId="480585668">
    <w:abstractNumId w:val="3"/>
  </w:num>
  <w:num w:numId="7" w16cid:durableId="339814215">
    <w:abstractNumId w:val="2"/>
  </w:num>
  <w:num w:numId="8" w16cid:durableId="965546482">
    <w:abstractNumId w:val="1"/>
  </w:num>
  <w:num w:numId="9" w16cid:durableId="1425959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84EC9"/>
    <w:rsid w:val="008040A4"/>
    <w:rsid w:val="00AA1D8D"/>
    <w:rsid w:val="00B47730"/>
    <w:rsid w:val="00CB0664"/>
    <w:rsid w:val="00DD24E7"/>
    <w:rsid w:val="00E04C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9A60CF"/>
  <w14:defaultImageDpi w14:val="300"/>
  <w15:docId w15:val="{D0B676A3-108F-42AB-9825-CE4B1A428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line="259" w:lineRule="auto"/>
    </w:pPr>
    <w:rPr>
      <w:rFonts w:ascii="Aptos" w:hAnsi="Aptos"/>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17365D"/>
      <w:sz w:val="32"/>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1F4E79"/>
      <w:sz w:val="25"/>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spacing w:val="5"/>
      <w:kern w:val="28"/>
      <w:sz w:val="46"/>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Box">
    <w:name w:val="PromptBox"/>
    <w:pPr>
      <w:spacing w:after="140" w:line="252" w:lineRule="auto"/>
    </w:pPr>
    <w:rPr>
      <w:rFonts w:ascii="Aptos" w:hAnsi="Aptos"/>
      <w:sz w:val="20"/>
    </w:rPr>
  </w:style>
  <w:style w:type="paragraph" w:customStyle="1" w:styleId="SmallNote">
    <w:name w:val="SmallNote"/>
    <w:pPr>
      <w:spacing w:after="100"/>
    </w:pPr>
    <w:rPr>
      <w:rFonts w:ascii="Aptos" w:hAnsi="Aptos"/>
      <w:color w:val="595959"/>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logos.com/hc/en-us/articles/40263191750285-Enhance-your-Study-Experience-with-the-Study-Assistant" TargetMode="External"/><Relationship Id="rId13" Type="http://schemas.openxmlformats.org/officeDocument/2006/relationships/hyperlink" Target="https://www.logos.com/grow/release-march-20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ogos.com/grow/release-april-202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ogos.com/grow/release-july-202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ogos.com/grow/release-august-2026/" TargetMode="External"/><Relationship Id="rId4" Type="http://schemas.openxmlformats.org/officeDocument/2006/relationships/settings" Target="settings.xml"/><Relationship Id="rId9" Type="http://schemas.openxmlformats.org/officeDocument/2006/relationships/hyperlink" Target="https://support.logos.com/hc/en-us/articles/35181728416397-How-Logos-uses-AI"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1476</Words>
  <Characters>10546</Characters>
  <Application>Microsoft Office Word</Application>
  <DocSecurity>0</DocSecurity>
  <Lines>164</Lines>
  <Paragraphs>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Jörg Bachmann</cp:lastModifiedBy>
  <cp:revision>2</cp:revision>
  <dcterms:created xsi:type="dcterms:W3CDTF">2013-12-23T23:15:00Z</dcterms:created>
  <dcterms:modified xsi:type="dcterms:W3CDTF">2026-09-01T06:08:00Z</dcterms:modified>
  <cp:category/>
</cp:coreProperties>
</file>